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1BCB5" w14:textId="77777777" w:rsidR="008108AD" w:rsidRPr="008108AD" w:rsidRDefault="008108AD" w:rsidP="008108AD">
      <w:pPr>
        <w:pStyle w:val="Heading1"/>
      </w:pPr>
      <w:r>
        <w:t>Buffalo County Suicide Prevention Resource List</w:t>
      </w:r>
    </w:p>
    <w:tbl>
      <w:tblPr>
        <w:tblStyle w:val="TableGridLight"/>
        <w:tblW w:w="5000" w:type="pct"/>
        <w:tblLayout w:type="fixed"/>
        <w:tblCellMar>
          <w:left w:w="0" w:type="dxa"/>
          <w:right w:w="0" w:type="dxa"/>
        </w:tblCellMar>
        <w:tblLook w:val="04A0" w:firstRow="1" w:lastRow="0" w:firstColumn="1" w:lastColumn="0" w:noHBand="0" w:noVBand="1"/>
        <w:tblDescription w:val="Travel profile with multiple categories"/>
      </w:tblPr>
      <w:tblGrid>
        <w:gridCol w:w="4495"/>
        <w:gridCol w:w="4855"/>
      </w:tblGrid>
      <w:tr w:rsidR="00877260" w14:paraId="218A2D2D" w14:textId="77777777" w:rsidTr="00E52CA5">
        <w:trPr>
          <w:trHeight w:val="360"/>
        </w:trPr>
        <w:tc>
          <w:tcPr>
            <w:tcW w:w="4495" w:type="dxa"/>
            <w:shd w:val="clear" w:color="auto" w:fill="D7E7F0" w:themeFill="accent1" w:themeFillTint="33"/>
            <w:vAlign w:val="center"/>
          </w:tcPr>
          <w:p w14:paraId="738158C6" w14:textId="77777777" w:rsidR="00877260" w:rsidRDefault="008108AD">
            <w:pPr>
              <w:pStyle w:val="Heading2"/>
              <w:outlineLvl w:val="1"/>
            </w:pPr>
            <w:r>
              <w:t>LIFELINES</w:t>
            </w:r>
          </w:p>
        </w:tc>
        <w:tc>
          <w:tcPr>
            <w:tcW w:w="4855" w:type="dxa"/>
            <w:shd w:val="clear" w:color="auto" w:fill="D7E7F0" w:themeFill="accent1" w:themeFillTint="33"/>
            <w:vAlign w:val="center"/>
          </w:tcPr>
          <w:p w14:paraId="443788DC" w14:textId="77777777" w:rsidR="00877260" w:rsidRDefault="00877260">
            <w:pPr>
              <w:pStyle w:val="Heading2"/>
              <w:outlineLvl w:val="1"/>
            </w:pPr>
          </w:p>
        </w:tc>
      </w:tr>
      <w:tr w:rsidR="00CE49FE" w14:paraId="1C509C53" w14:textId="77777777" w:rsidTr="00E52CA5">
        <w:trPr>
          <w:trHeight w:val="1100"/>
        </w:trPr>
        <w:tc>
          <w:tcPr>
            <w:tcW w:w="4495" w:type="dxa"/>
            <w:vAlign w:val="center"/>
          </w:tcPr>
          <w:p w14:paraId="4CF3D53D" w14:textId="77777777" w:rsidR="00CE49FE" w:rsidRPr="00A76241" w:rsidRDefault="00CE49FE" w:rsidP="008108AD">
            <w:pPr>
              <w:pStyle w:val="Heading3"/>
              <w:outlineLvl w:val="2"/>
              <w:rPr>
                <w:b/>
                <w:color w:val="auto"/>
              </w:rPr>
            </w:pPr>
            <w:r w:rsidRPr="00A76241">
              <w:rPr>
                <w:b/>
                <w:color w:val="auto"/>
              </w:rPr>
              <w:t>Suicide Prevention Lifeline</w:t>
            </w:r>
          </w:p>
          <w:p w14:paraId="41486059" w14:textId="3EF5650D" w:rsidR="00CE49FE" w:rsidRPr="00A76241" w:rsidRDefault="00CE49FE" w:rsidP="008108AD">
            <w:pPr>
              <w:pStyle w:val="Heading3"/>
              <w:outlineLvl w:val="2"/>
              <w:rPr>
                <w:color w:val="auto"/>
              </w:rPr>
            </w:pPr>
            <w:r w:rsidRPr="00A76241">
              <w:rPr>
                <w:color w:val="auto"/>
              </w:rPr>
              <w:t>1-800-273-TALK (8255)</w:t>
            </w:r>
            <w:r w:rsidR="007513AF">
              <w:rPr>
                <w:color w:val="auto"/>
              </w:rPr>
              <w:br/>
            </w:r>
            <w:r w:rsidR="007513AF" w:rsidRPr="007513AF">
              <w:rPr>
                <w:b/>
                <w:color w:val="auto"/>
              </w:rPr>
              <w:t xml:space="preserve">Crisis </w:t>
            </w:r>
            <w:proofErr w:type="spellStart"/>
            <w:r w:rsidR="007513AF" w:rsidRPr="007513AF">
              <w:rPr>
                <w:b/>
                <w:color w:val="auto"/>
              </w:rPr>
              <w:t>Textline</w:t>
            </w:r>
            <w:bookmarkStart w:id="0" w:name="_GoBack"/>
            <w:bookmarkEnd w:id="0"/>
            <w:proofErr w:type="spellEnd"/>
            <w:r w:rsidR="007513AF">
              <w:rPr>
                <w:color w:val="auto"/>
              </w:rPr>
              <w:br/>
              <w:t>741-741</w:t>
            </w:r>
          </w:p>
          <w:p w14:paraId="10A51259" w14:textId="77777777" w:rsidR="00CE49FE" w:rsidRPr="00A76241" w:rsidRDefault="00CE49FE" w:rsidP="008108AD">
            <w:pPr>
              <w:pStyle w:val="Heading3"/>
              <w:outlineLvl w:val="2"/>
              <w:rPr>
                <w:b/>
                <w:color w:val="auto"/>
              </w:rPr>
            </w:pPr>
            <w:r w:rsidRPr="00A76241">
              <w:rPr>
                <w:color w:val="auto"/>
              </w:rPr>
              <w:t>Suicidepreventionlifeline.org</w:t>
            </w:r>
          </w:p>
        </w:tc>
        <w:tc>
          <w:tcPr>
            <w:tcW w:w="4855" w:type="dxa"/>
            <w:vAlign w:val="center"/>
          </w:tcPr>
          <w:p w14:paraId="27BD95E8" w14:textId="77777777" w:rsidR="00CE49FE" w:rsidRPr="00A76241" w:rsidRDefault="00CE49FE" w:rsidP="008108AD">
            <w:pPr>
              <w:pStyle w:val="Heading3"/>
              <w:outlineLvl w:val="2"/>
              <w:rPr>
                <w:b/>
                <w:color w:val="auto"/>
              </w:rPr>
            </w:pPr>
            <w:r w:rsidRPr="00A76241">
              <w:rPr>
                <w:b/>
                <w:color w:val="auto"/>
              </w:rPr>
              <w:t>Nebraska Family Helpline</w:t>
            </w:r>
          </w:p>
          <w:p w14:paraId="2F2CBA40" w14:textId="77777777" w:rsidR="00CE49FE" w:rsidRPr="00A76241" w:rsidRDefault="00CE49FE" w:rsidP="008108AD">
            <w:pPr>
              <w:pStyle w:val="Heading3"/>
              <w:outlineLvl w:val="2"/>
              <w:rPr>
                <w:color w:val="auto"/>
              </w:rPr>
            </w:pPr>
            <w:r w:rsidRPr="00A76241">
              <w:rPr>
                <w:color w:val="auto"/>
              </w:rPr>
              <w:t>888-866-8660</w:t>
            </w:r>
          </w:p>
          <w:p w14:paraId="61F20257" w14:textId="77777777" w:rsidR="00CE49FE" w:rsidRPr="00A76241" w:rsidRDefault="00CE49FE" w:rsidP="008108AD">
            <w:pPr>
              <w:pStyle w:val="Heading3"/>
              <w:outlineLvl w:val="2"/>
              <w:rPr>
                <w:b/>
                <w:color w:val="auto"/>
              </w:rPr>
            </w:pPr>
            <w:r w:rsidRPr="00A76241">
              <w:rPr>
                <w:color w:val="auto"/>
              </w:rPr>
              <w:t>www.nebraskafamilyhelpline.ne.gov</w:t>
            </w:r>
          </w:p>
        </w:tc>
      </w:tr>
      <w:tr w:rsidR="00CE49FE" w14:paraId="5D08BDFD" w14:textId="77777777" w:rsidTr="00E52CA5">
        <w:trPr>
          <w:trHeight w:val="1470"/>
        </w:trPr>
        <w:tc>
          <w:tcPr>
            <w:tcW w:w="4495" w:type="dxa"/>
            <w:vAlign w:val="center"/>
          </w:tcPr>
          <w:p w14:paraId="5B89D206" w14:textId="77777777" w:rsidR="00CE49FE" w:rsidRPr="00A76241" w:rsidRDefault="00CE49FE" w:rsidP="008108AD">
            <w:pPr>
              <w:pStyle w:val="Heading3"/>
              <w:outlineLvl w:val="2"/>
              <w:rPr>
                <w:b/>
                <w:color w:val="auto"/>
              </w:rPr>
            </w:pPr>
            <w:r w:rsidRPr="00A76241">
              <w:rPr>
                <w:b/>
                <w:color w:val="auto"/>
              </w:rPr>
              <w:t>Boys Town National Hotline</w:t>
            </w:r>
          </w:p>
          <w:p w14:paraId="514B2105" w14:textId="77777777" w:rsidR="00CE49FE" w:rsidRPr="00A76241" w:rsidRDefault="00CE49FE" w:rsidP="008108AD">
            <w:pPr>
              <w:pStyle w:val="Heading3"/>
              <w:outlineLvl w:val="2"/>
              <w:rPr>
                <w:color w:val="auto"/>
              </w:rPr>
            </w:pPr>
            <w:r w:rsidRPr="00A76241">
              <w:rPr>
                <w:color w:val="auto"/>
              </w:rPr>
              <w:t>1-800-448-3000</w:t>
            </w:r>
          </w:p>
          <w:p w14:paraId="4A3EABC9" w14:textId="77777777" w:rsidR="00CE49FE" w:rsidRPr="00A76241" w:rsidRDefault="00CE49FE" w:rsidP="00DD473C">
            <w:pPr>
              <w:pStyle w:val="Heading3"/>
              <w:outlineLvl w:val="2"/>
              <w:rPr>
                <w:color w:val="auto"/>
              </w:rPr>
            </w:pPr>
            <w:r w:rsidRPr="00A76241">
              <w:rPr>
                <w:color w:val="auto"/>
              </w:rPr>
              <w:t>Text: VOICE to 20121 to start</w:t>
            </w:r>
          </w:p>
          <w:p w14:paraId="6151183B" w14:textId="77777777" w:rsidR="00CE49FE" w:rsidRPr="00A76241" w:rsidRDefault="00CE49FE" w:rsidP="008108AD">
            <w:pPr>
              <w:pStyle w:val="Heading3"/>
              <w:outlineLvl w:val="2"/>
              <w:rPr>
                <w:b/>
                <w:color w:val="auto"/>
              </w:rPr>
            </w:pPr>
            <w:r w:rsidRPr="00A76241">
              <w:rPr>
                <w:color w:val="auto"/>
              </w:rPr>
              <w:t>www.yourlifeyourvoice.org</w:t>
            </w:r>
          </w:p>
        </w:tc>
        <w:tc>
          <w:tcPr>
            <w:tcW w:w="4855" w:type="dxa"/>
            <w:vAlign w:val="center"/>
          </w:tcPr>
          <w:p w14:paraId="7F1B83F2" w14:textId="77777777" w:rsidR="00CE49FE" w:rsidRPr="00A76241" w:rsidRDefault="00CE49FE" w:rsidP="008108AD">
            <w:pPr>
              <w:pStyle w:val="Heading3"/>
              <w:outlineLvl w:val="2"/>
              <w:rPr>
                <w:b/>
                <w:color w:val="auto"/>
              </w:rPr>
            </w:pPr>
            <w:r w:rsidRPr="00A76241">
              <w:rPr>
                <w:b/>
                <w:color w:val="auto"/>
              </w:rPr>
              <w:t>Richard Young Access Center</w:t>
            </w:r>
          </w:p>
          <w:p w14:paraId="5DA1C60F" w14:textId="77777777" w:rsidR="00CE49FE" w:rsidRPr="00A76241" w:rsidRDefault="00CE49FE" w:rsidP="008108AD">
            <w:pPr>
              <w:pStyle w:val="Heading3"/>
              <w:outlineLvl w:val="2"/>
              <w:rPr>
                <w:color w:val="auto"/>
              </w:rPr>
            </w:pPr>
            <w:r w:rsidRPr="00A76241">
              <w:rPr>
                <w:color w:val="auto"/>
              </w:rPr>
              <w:t>800-930-0031</w:t>
            </w:r>
          </w:p>
          <w:p w14:paraId="22382410" w14:textId="77777777" w:rsidR="00CE49FE" w:rsidRPr="00A76241" w:rsidRDefault="00CE49FE" w:rsidP="00CE49FE">
            <w:pPr>
              <w:pStyle w:val="Heading3"/>
              <w:outlineLvl w:val="2"/>
              <w:rPr>
                <w:color w:val="auto"/>
              </w:rPr>
            </w:pPr>
            <w:r w:rsidRPr="00A76241">
              <w:rPr>
                <w:color w:val="auto"/>
              </w:rPr>
              <w:t>(308) 865-2249</w:t>
            </w:r>
          </w:p>
          <w:p w14:paraId="5ECC41E4" w14:textId="77777777" w:rsidR="00CE49FE" w:rsidRPr="00A76241" w:rsidRDefault="00CE49FE" w:rsidP="00CE49FE"/>
        </w:tc>
      </w:tr>
      <w:tr w:rsidR="003275B1" w14:paraId="1B7F088D" w14:textId="77777777" w:rsidTr="00E52CA5">
        <w:trPr>
          <w:trHeight w:val="1470"/>
        </w:trPr>
        <w:tc>
          <w:tcPr>
            <w:tcW w:w="4495" w:type="dxa"/>
            <w:vAlign w:val="center"/>
          </w:tcPr>
          <w:p w14:paraId="336D7DE9" w14:textId="77777777" w:rsidR="003275B1" w:rsidRDefault="003275B1" w:rsidP="008108AD">
            <w:pPr>
              <w:pStyle w:val="Heading3"/>
              <w:outlineLvl w:val="2"/>
              <w:rPr>
                <w:b/>
                <w:color w:val="auto"/>
              </w:rPr>
            </w:pPr>
            <w:r>
              <w:rPr>
                <w:b/>
                <w:color w:val="auto"/>
              </w:rPr>
              <w:t>South Central Behavioral Services</w:t>
            </w:r>
          </w:p>
          <w:p w14:paraId="0A8415CF" w14:textId="77777777" w:rsidR="003275B1" w:rsidRDefault="003275B1" w:rsidP="003275B1">
            <w:r w:rsidRPr="003275B1">
              <w:t>308-237-5951</w:t>
            </w:r>
          </w:p>
          <w:p w14:paraId="08456897" w14:textId="77777777" w:rsidR="003275B1" w:rsidRPr="003275B1" w:rsidRDefault="003275B1" w:rsidP="003275B1">
            <w:r w:rsidRPr="003275B1">
              <w:t>http://www.scbsne.com/</w:t>
            </w:r>
          </w:p>
        </w:tc>
        <w:tc>
          <w:tcPr>
            <w:tcW w:w="4855" w:type="dxa"/>
            <w:vAlign w:val="center"/>
          </w:tcPr>
          <w:p w14:paraId="69CA19C8" w14:textId="77777777" w:rsidR="003275B1" w:rsidRDefault="003275B1" w:rsidP="008108AD">
            <w:pPr>
              <w:pStyle w:val="Heading3"/>
              <w:outlineLvl w:val="2"/>
              <w:rPr>
                <w:b/>
                <w:color w:val="auto"/>
              </w:rPr>
            </w:pPr>
            <w:r>
              <w:rPr>
                <w:b/>
                <w:color w:val="auto"/>
              </w:rPr>
              <w:t>The Trevor Project</w:t>
            </w:r>
          </w:p>
          <w:p w14:paraId="094BFEF4" w14:textId="77777777" w:rsidR="003275B1" w:rsidRDefault="003275B1" w:rsidP="003275B1">
            <w:r>
              <w:t>866-488-7386</w:t>
            </w:r>
          </w:p>
          <w:p w14:paraId="43807C54" w14:textId="77777777" w:rsidR="003275B1" w:rsidRDefault="003275B1" w:rsidP="003275B1">
            <w:r w:rsidRPr="003275B1">
              <w:t>Text "Trevor" to 1-202-304-1200</w:t>
            </w:r>
          </w:p>
          <w:p w14:paraId="332E8A5E" w14:textId="77777777" w:rsidR="003275B1" w:rsidRPr="003275B1" w:rsidRDefault="003275B1" w:rsidP="003275B1">
            <w:r w:rsidRPr="003275B1">
              <w:t>http://www.thetrevorproject.org/</w:t>
            </w:r>
          </w:p>
        </w:tc>
      </w:tr>
      <w:tr w:rsidR="008108AD" w14:paraId="35ADC412" w14:textId="77777777" w:rsidTr="00E52CA5">
        <w:trPr>
          <w:trHeight w:val="360"/>
        </w:trPr>
        <w:tc>
          <w:tcPr>
            <w:tcW w:w="4495" w:type="dxa"/>
            <w:shd w:val="clear" w:color="auto" w:fill="D7E7F0" w:themeFill="accent1" w:themeFillTint="33"/>
            <w:vAlign w:val="center"/>
          </w:tcPr>
          <w:p w14:paraId="7377B8E0" w14:textId="77777777" w:rsidR="008108AD" w:rsidRDefault="00DD473C" w:rsidP="008108AD">
            <w:pPr>
              <w:pStyle w:val="Heading2"/>
              <w:outlineLvl w:val="1"/>
            </w:pPr>
            <w:r>
              <w:t>Inpatient Facilities</w:t>
            </w:r>
          </w:p>
        </w:tc>
        <w:tc>
          <w:tcPr>
            <w:tcW w:w="4855" w:type="dxa"/>
            <w:shd w:val="clear" w:color="auto" w:fill="D7E7F0" w:themeFill="accent1" w:themeFillTint="33"/>
            <w:vAlign w:val="center"/>
          </w:tcPr>
          <w:p w14:paraId="52FC574B" w14:textId="77777777" w:rsidR="008108AD" w:rsidRDefault="008108AD" w:rsidP="008108AD">
            <w:pPr>
              <w:pStyle w:val="Heading2"/>
              <w:outlineLvl w:val="1"/>
            </w:pPr>
          </w:p>
        </w:tc>
      </w:tr>
      <w:tr w:rsidR="008108AD" w14:paraId="2C941405" w14:textId="77777777" w:rsidTr="00E52CA5">
        <w:trPr>
          <w:trHeight w:val="360"/>
        </w:trPr>
        <w:tc>
          <w:tcPr>
            <w:tcW w:w="4495" w:type="dxa"/>
            <w:vAlign w:val="center"/>
          </w:tcPr>
          <w:p w14:paraId="6647A8A0" w14:textId="77777777" w:rsidR="00DD473C" w:rsidRPr="00A76241" w:rsidRDefault="00A76241" w:rsidP="00A76241">
            <w:pPr>
              <w:pStyle w:val="Heading3"/>
              <w:outlineLvl w:val="2"/>
              <w:rPr>
                <w:b/>
                <w:color w:val="auto"/>
              </w:rPr>
            </w:pPr>
            <w:r>
              <w:rPr>
                <w:b/>
                <w:color w:val="auto"/>
              </w:rPr>
              <w:t xml:space="preserve">Richard Young </w:t>
            </w:r>
            <w:r w:rsidR="00DD473C" w:rsidRPr="00A76241">
              <w:rPr>
                <w:b/>
                <w:color w:val="auto"/>
              </w:rPr>
              <w:t>Outpatient Clinic</w:t>
            </w:r>
          </w:p>
          <w:p w14:paraId="661CE3E8" w14:textId="77777777" w:rsidR="00DD473C" w:rsidRPr="00A76241" w:rsidRDefault="00DD473C" w:rsidP="00DD473C">
            <w:pPr>
              <w:pStyle w:val="Heading3"/>
              <w:outlineLvl w:val="2"/>
              <w:rPr>
                <w:color w:val="auto"/>
              </w:rPr>
            </w:pPr>
            <w:r w:rsidRPr="00A76241">
              <w:rPr>
                <w:color w:val="auto"/>
              </w:rPr>
              <w:t>1755 Prairie View Place</w:t>
            </w:r>
          </w:p>
          <w:p w14:paraId="7D6016B1" w14:textId="77777777" w:rsidR="00DD473C" w:rsidRPr="00A76241" w:rsidRDefault="00DD473C" w:rsidP="00DD473C">
            <w:pPr>
              <w:pStyle w:val="Heading3"/>
              <w:outlineLvl w:val="2"/>
              <w:rPr>
                <w:color w:val="auto"/>
              </w:rPr>
            </w:pPr>
            <w:r w:rsidRPr="00A76241">
              <w:rPr>
                <w:color w:val="auto"/>
              </w:rPr>
              <w:t>Kearney, Nebraska 68845</w:t>
            </w:r>
          </w:p>
          <w:p w14:paraId="6A537537" w14:textId="77777777" w:rsidR="00DD473C" w:rsidRPr="00A76241" w:rsidRDefault="00DD473C" w:rsidP="00DD473C">
            <w:pPr>
              <w:pStyle w:val="Heading3"/>
              <w:outlineLvl w:val="2"/>
              <w:rPr>
                <w:color w:val="auto"/>
              </w:rPr>
            </w:pPr>
            <w:r w:rsidRPr="00A76241">
              <w:rPr>
                <w:color w:val="auto"/>
              </w:rPr>
              <w:t>(308) 865-2249</w:t>
            </w:r>
          </w:p>
          <w:p w14:paraId="1EC4B4FF" w14:textId="77777777" w:rsidR="00DD473C" w:rsidRPr="00A76241" w:rsidRDefault="00DD473C" w:rsidP="00DD473C">
            <w:pPr>
              <w:pStyle w:val="Heading3"/>
              <w:outlineLvl w:val="2"/>
              <w:rPr>
                <w:color w:val="auto"/>
              </w:rPr>
            </w:pPr>
            <w:r w:rsidRPr="00A76241">
              <w:rPr>
                <w:color w:val="auto"/>
              </w:rPr>
              <w:t>www.richardyoungoutpatientclinic.org</w:t>
            </w:r>
          </w:p>
          <w:p w14:paraId="7B605155" w14:textId="77777777" w:rsidR="008108AD" w:rsidRDefault="008108AD" w:rsidP="008108AD">
            <w:pPr>
              <w:pStyle w:val="Heading3"/>
              <w:outlineLvl w:val="2"/>
            </w:pPr>
          </w:p>
        </w:tc>
        <w:tc>
          <w:tcPr>
            <w:tcW w:w="4855" w:type="dxa"/>
            <w:vAlign w:val="center"/>
          </w:tcPr>
          <w:p w14:paraId="391D1AA6" w14:textId="77777777" w:rsidR="008108AD" w:rsidRDefault="008108AD" w:rsidP="008108AD"/>
        </w:tc>
      </w:tr>
      <w:tr w:rsidR="008108AD" w14:paraId="70111F08" w14:textId="77777777" w:rsidTr="00E52CA5">
        <w:trPr>
          <w:trHeight w:val="360"/>
        </w:trPr>
        <w:tc>
          <w:tcPr>
            <w:tcW w:w="4495" w:type="dxa"/>
            <w:shd w:val="clear" w:color="auto" w:fill="D7E7F0" w:themeFill="accent1" w:themeFillTint="33"/>
            <w:vAlign w:val="center"/>
          </w:tcPr>
          <w:p w14:paraId="47D0C2C2" w14:textId="77777777" w:rsidR="008108AD" w:rsidRDefault="00DD473C" w:rsidP="008108AD">
            <w:pPr>
              <w:pStyle w:val="Heading2"/>
              <w:outlineLvl w:val="1"/>
            </w:pPr>
            <w:r>
              <w:t>Community Resources</w:t>
            </w:r>
          </w:p>
        </w:tc>
        <w:tc>
          <w:tcPr>
            <w:tcW w:w="4855" w:type="dxa"/>
            <w:shd w:val="clear" w:color="auto" w:fill="D7E7F0" w:themeFill="accent1" w:themeFillTint="33"/>
            <w:vAlign w:val="center"/>
          </w:tcPr>
          <w:p w14:paraId="2ECC5622" w14:textId="77777777" w:rsidR="008108AD" w:rsidRDefault="008108AD" w:rsidP="008108AD">
            <w:pPr>
              <w:pStyle w:val="Heading2"/>
              <w:outlineLvl w:val="1"/>
            </w:pPr>
          </w:p>
        </w:tc>
      </w:tr>
      <w:tr w:rsidR="008108AD" w14:paraId="6D88964B" w14:textId="77777777" w:rsidTr="00E52CA5">
        <w:trPr>
          <w:trHeight w:val="360"/>
        </w:trPr>
        <w:tc>
          <w:tcPr>
            <w:tcW w:w="4495" w:type="dxa"/>
            <w:vAlign w:val="center"/>
          </w:tcPr>
          <w:p w14:paraId="5BE05716" w14:textId="77777777" w:rsidR="00DD473C" w:rsidRPr="00A76241" w:rsidRDefault="00DD473C" w:rsidP="00DD473C">
            <w:pPr>
              <w:pStyle w:val="Heading3"/>
              <w:outlineLvl w:val="2"/>
              <w:rPr>
                <w:b/>
                <w:color w:val="auto"/>
              </w:rPr>
            </w:pPr>
            <w:r w:rsidRPr="00A76241">
              <w:rPr>
                <w:b/>
                <w:color w:val="auto"/>
              </w:rPr>
              <w:t>Center for Psychological Services, P.C.</w:t>
            </w:r>
          </w:p>
          <w:p w14:paraId="4879D776" w14:textId="77777777" w:rsidR="00DD473C" w:rsidRPr="00A76241" w:rsidRDefault="00DD473C" w:rsidP="00DD473C">
            <w:pPr>
              <w:pStyle w:val="Heading3"/>
              <w:outlineLvl w:val="2"/>
              <w:rPr>
                <w:color w:val="auto"/>
              </w:rPr>
            </w:pPr>
            <w:r w:rsidRPr="00A76241">
              <w:rPr>
                <w:color w:val="auto"/>
              </w:rPr>
              <w:t>4111 4th Avenue, Suite 32</w:t>
            </w:r>
          </w:p>
          <w:p w14:paraId="054B9600" w14:textId="77777777" w:rsidR="00DD473C" w:rsidRPr="00A76241" w:rsidRDefault="00DD473C" w:rsidP="00DD473C">
            <w:pPr>
              <w:pStyle w:val="Heading3"/>
              <w:outlineLvl w:val="2"/>
              <w:rPr>
                <w:color w:val="auto"/>
              </w:rPr>
            </w:pPr>
            <w:r w:rsidRPr="00A76241">
              <w:rPr>
                <w:color w:val="auto"/>
              </w:rPr>
              <w:t>Kearney, Nebraska 68845-2884</w:t>
            </w:r>
          </w:p>
          <w:p w14:paraId="3FC62018" w14:textId="77777777" w:rsidR="00DD473C" w:rsidRPr="00A76241" w:rsidRDefault="00DD473C" w:rsidP="00DD473C">
            <w:pPr>
              <w:pStyle w:val="Heading3"/>
              <w:outlineLvl w:val="2"/>
              <w:rPr>
                <w:color w:val="auto"/>
              </w:rPr>
            </w:pPr>
            <w:r w:rsidRPr="00A76241">
              <w:rPr>
                <w:color w:val="auto"/>
              </w:rPr>
              <w:t>(308) 234-6029</w:t>
            </w:r>
          </w:p>
          <w:p w14:paraId="2ECA04FF" w14:textId="77777777" w:rsidR="00DD473C" w:rsidRPr="00A76241" w:rsidRDefault="00DD473C" w:rsidP="00DD473C">
            <w:pPr>
              <w:pStyle w:val="Heading3"/>
              <w:outlineLvl w:val="2"/>
              <w:rPr>
                <w:color w:val="auto"/>
              </w:rPr>
            </w:pPr>
            <w:r w:rsidRPr="00A76241">
              <w:rPr>
                <w:color w:val="auto"/>
              </w:rPr>
              <w:t>(800) 325-1111 – 24 Hour Crisis Line</w:t>
            </w:r>
          </w:p>
          <w:p w14:paraId="172E8108" w14:textId="77777777" w:rsidR="008108AD" w:rsidRDefault="00DD473C" w:rsidP="00DD473C">
            <w:pPr>
              <w:pStyle w:val="Heading3"/>
              <w:outlineLvl w:val="2"/>
            </w:pPr>
            <w:r w:rsidRPr="00A76241">
              <w:rPr>
                <w:color w:val="auto"/>
              </w:rPr>
              <w:t>www.centerforpsychsrvs.org</w:t>
            </w:r>
          </w:p>
        </w:tc>
        <w:tc>
          <w:tcPr>
            <w:tcW w:w="4855" w:type="dxa"/>
            <w:vAlign w:val="center"/>
          </w:tcPr>
          <w:p w14:paraId="6E18D3F0" w14:textId="77777777" w:rsidR="00DD473C" w:rsidRDefault="00DD473C" w:rsidP="00DD473C">
            <w:r>
              <w:t>Youth Services</w:t>
            </w:r>
          </w:p>
          <w:p w14:paraId="49879BB1" w14:textId="77777777" w:rsidR="00DD473C" w:rsidRDefault="00DD473C" w:rsidP="00DD473C">
            <w:r>
              <w:t> In-School Behavior Skills Program</w:t>
            </w:r>
          </w:p>
          <w:p w14:paraId="726CB8BA" w14:textId="77777777" w:rsidR="00DD473C" w:rsidRDefault="00DD473C" w:rsidP="00DD473C">
            <w:r w:rsidRPr="00DD473C">
              <w:rPr>
                <w:b/>
              </w:rPr>
              <w:t>Trauma Informed Services:</w:t>
            </w:r>
            <w:r>
              <w:t xml:space="preserve"> Trauma Focused-Cognitive Behavioral Therapy for Children, Eye Movement Desensitization &amp; Reprocessing (EMDR), Motivational Interviewing, Cognitive Behavioral Therapy, Dialectic Behavioral Therapy, </w:t>
            </w:r>
            <w:proofErr w:type="spellStart"/>
            <w:r>
              <w:t>Neurosequential</w:t>
            </w:r>
            <w:proofErr w:type="spellEnd"/>
            <w:r>
              <w:t xml:space="preserve"> Model treatment, and trained in Psychological Debriefing and Critical Incident Stress Management (CISM). Child-Parent Psychotherapy, Circle of Security (COS) provided.</w:t>
            </w:r>
          </w:p>
          <w:p w14:paraId="4FF7B932" w14:textId="77777777" w:rsidR="008108AD" w:rsidRDefault="00DD473C" w:rsidP="00DD473C">
            <w:r>
              <w:t>Bi-lingual Services: A translator is located when possible.</w:t>
            </w:r>
          </w:p>
        </w:tc>
      </w:tr>
      <w:tr w:rsidR="008108AD" w14:paraId="47E426FA" w14:textId="77777777" w:rsidTr="00E52CA5">
        <w:trPr>
          <w:trHeight w:val="360"/>
        </w:trPr>
        <w:tc>
          <w:tcPr>
            <w:tcW w:w="4495" w:type="dxa"/>
            <w:vAlign w:val="center"/>
          </w:tcPr>
          <w:p w14:paraId="2BFAA100" w14:textId="77777777" w:rsidR="00DD473C" w:rsidRPr="00A76241" w:rsidRDefault="00DD473C" w:rsidP="00DD473C">
            <w:pPr>
              <w:pStyle w:val="Heading3"/>
              <w:outlineLvl w:val="2"/>
              <w:rPr>
                <w:b/>
                <w:color w:val="auto"/>
              </w:rPr>
            </w:pPr>
            <w:r w:rsidRPr="00A76241">
              <w:rPr>
                <w:b/>
                <w:color w:val="auto"/>
              </w:rPr>
              <w:t>Families CARE, Inc.</w:t>
            </w:r>
          </w:p>
          <w:p w14:paraId="48FF4A40" w14:textId="77777777" w:rsidR="00DD473C" w:rsidRPr="00A76241" w:rsidRDefault="00DD473C" w:rsidP="00DD473C">
            <w:pPr>
              <w:pStyle w:val="Heading3"/>
              <w:outlineLvl w:val="2"/>
              <w:rPr>
                <w:color w:val="auto"/>
              </w:rPr>
            </w:pPr>
            <w:r w:rsidRPr="00A76241">
              <w:rPr>
                <w:color w:val="auto"/>
              </w:rPr>
              <w:lastRenderedPageBreak/>
              <w:t xml:space="preserve">Contact: Karla </w:t>
            </w:r>
            <w:proofErr w:type="spellStart"/>
            <w:r w:rsidRPr="00A76241">
              <w:rPr>
                <w:color w:val="auto"/>
              </w:rPr>
              <w:t>Bennetts</w:t>
            </w:r>
            <w:proofErr w:type="spellEnd"/>
          </w:p>
          <w:p w14:paraId="04D05D82" w14:textId="77777777" w:rsidR="00DD473C" w:rsidRPr="00A76241" w:rsidRDefault="00DD473C" w:rsidP="00DD473C">
            <w:pPr>
              <w:pStyle w:val="Heading3"/>
              <w:outlineLvl w:val="2"/>
              <w:rPr>
                <w:color w:val="auto"/>
              </w:rPr>
            </w:pPr>
            <w:r w:rsidRPr="00A76241">
              <w:rPr>
                <w:color w:val="auto"/>
              </w:rPr>
              <w:t>4111 4th Avenue, Suite 2</w:t>
            </w:r>
          </w:p>
          <w:p w14:paraId="489FF90D" w14:textId="77777777" w:rsidR="00DD473C" w:rsidRPr="00A76241" w:rsidRDefault="00DD473C" w:rsidP="00DD473C">
            <w:pPr>
              <w:pStyle w:val="Heading3"/>
              <w:outlineLvl w:val="2"/>
              <w:rPr>
                <w:color w:val="auto"/>
              </w:rPr>
            </w:pPr>
            <w:r w:rsidRPr="00A76241">
              <w:rPr>
                <w:color w:val="auto"/>
              </w:rPr>
              <w:t>Kearney, NE 68845</w:t>
            </w:r>
          </w:p>
          <w:p w14:paraId="3C2243BC" w14:textId="77777777" w:rsidR="00DD473C" w:rsidRPr="00A76241" w:rsidRDefault="00DD473C" w:rsidP="00DD473C">
            <w:pPr>
              <w:pStyle w:val="Heading3"/>
              <w:outlineLvl w:val="2"/>
              <w:rPr>
                <w:color w:val="auto"/>
              </w:rPr>
            </w:pPr>
            <w:r w:rsidRPr="00A76241">
              <w:rPr>
                <w:color w:val="auto"/>
              </w:rPr>
              <w:t>Phone: 308-237-1102 OR 877-225-0500</w:t>
            </w:r>
          </w:p>
          <w:p w14:paraId="098D5F3D" w14:textId="77777777" w:rsidR="00DD473C" w:rsidRPr="00A76241" w:rsidRDefault="00DD473C" w:rsidP="00DD473C">
            <w:pPr>
              <w:pStyle w:val="Heading3"/>
              <w:outlineLvl w:val="2"/>
              <w:rPr>
                <w:color w:val="auto"/>
              </w:rPr>
            </w:pPr>
            <w:r w:rsidRPr="00A76241">
              <w:rPr>
                <w:color w:val="auto"/>
              </w:rPr>
              <w:t>Fax: 308-234-5712</w:t>
            </w:r>
          </w:p>
          <w:p w14:paraId="0F8B55C5" w14:textId="77777777" w:rsidR="008108AD" w:rsidRPr="00A76241" w:rsidRDefault="00DD473C" w:rsidP="00DD473C">
            <w:pPr>
              <w:pStyle w:val="Heading3"/>
              <w:outlineLvl w:val="2"/>
              <w:rPr>
                <w:color w:val="auto"/>
              </w:rPr>
            </w:pPr>
            <w:r w:rsidRPr="00A76241">
              <w:rPr>
                <w:color w:val="auto"/>
              </w:rPr>
              <w:t>www.FamiliesCare.org</w:t>
            </w:r>
          </w:p>
        </w:tc>
        <w:tc>
          <w:tcPr>
            <w:tcW w:w="4855" w:type="dxa"/>
            <w:vAlign w:val="center"/>
          </w:tcPr>
          <w:p w14:paraId="6F66194A" w14:textId="77777777" w:rsidR="00DD473C" w:rsidRDefault="00DD473C" w:rsidP="00DD473C">
            <w:r>
              <w:lastRenderedPageBreak/>
              <w:t>Youth Services</w:t>
            </w:r>
          </w:p>
          <w:p w14:paraId="3AE52AF6" w14:textId="77777777" w:rsidR="00DD473C" w:rsidRDefault="00DD473C" w:rsidP="00DD473C">
            <w:r>
              <w:lastRenderedPageBreak/>
              <w:t> Young Adult Care Partner Program AKA Transitional Youth Advocate Program (MH) (Peer Run)</w:t>
            </w:r>
          </w:p>
          <w:p w14:paraId="04ADFB9C" w14:textId="77777777" w:rsidR="008108AD" w:rsidRDefault="00DD473C" w:rsidP="00DD473C">
            <w:r>
              <w:t xml:space="preserve">Families CARE provides advocacy, resources, education and support to families who have kids with emotional, behavioral or mental health concerns. </w:t>
            </w:r>
            <w:r w:rsidR="004A1BF3">
              <w:t>Families CARE have Family Peer Support Specialists, all parents who are or have parented children with emotional, behavioral or mental health challenges—and assist and empower parents in the behavioral health system of care, through providing resources, support and education.</w:t>
            </w:r>
          </w:p>
          <w:p w14:paraId="219A33CA" w14:textId="77777777" w:rsidR="00DD473C" w:rsidRDefault="00DD473C" w:rsidP="00DD473C"/>
          <w:p w14:paraId="33C194FD" w14:textId="77777777" w:rsidR="00DD473C" w:rsidRDefault="00DD473C" w:rsidP="00DD473C">
            <w:r>
              <w:t>Families CARE Youth and Parent Support Group meets once a month:</w:t>
            </w:r>
          </w:p>
          <w:p w14:paraId="247D8820" w14:textId="77777777" w:rsidR="00DD473C" w:rsidRDefault="00DD473C" w:rsidP="00DD473C">
            <w:r>
              <w:t>every 2nd Tuesday at 6:00 pm - Evangelical Free Church, 2609 S. Blaine, Grand Island</w:t>
            </w:r>
          </w:p>
          <w:p w14:paraId="7EDC01C6" w14:textId="77777777" w:rsidR="00DD473C" w:rsidRDefault="00DD473C" w:rsidP="00DD473C">
            <w:r>
              <w:t>every 3rd Tuesday at 6:00 pm – Families CARE, 4009 6th Ave. Suite 55, Kearney</w:t>
            </w:r>
          </w:p>
          <w:p w14:paraId="593CF413" w14:textId="77777777" w:rsidR="004A1BF3" w:rsidRDefault="004A1BF3" w:rsidP="00DD473C"/>
          <w:p w14:paraId="126C7384" w14:textId="77777777" w:rsidR="004A1BF3" w:rsidRDefault="004A1BF3" w:rsidP="00DD473C">
            <w:r>
              <w:t>Circle of Security Parenting Training</w:t>
            </w:r>
          </w:p>
          <w:p w14:paraId="65985708" w14:textId="77777777" w:rsidR="004A1BF3" w:rsidRDefault="004A1BF3" w:rsidP="00DD473C"/>
          <w:p w14:paraId="204FC412" w14:textId="77777777" w:rsidR="004A1BF3" w:rsidRDefault="004A1BF3" w:rsidP="00DD473C">
            <w:r>
              <w:t>WRAP Group (14-19 year olds)</w:t>
            </w:r>
          </w:p>
          <w:p w14:paraId="2F21AB2D" w14:textId="77777777" w:rsidR="004A1BF3" w:rsidRDefault="004A1BF3" w:rsidP="00DD473C"/>
          <w:p w14:paraId="39B09F83" w14:textId="77777777" w:rsidR="00DD473C" w:rsidRDefault="00DD473C" w:rsidP="00DD473C">
            <w:r>
              <w:t>Support groups provide a safe, friendly environment for parents to gain new information, share resources, experiences, &amp; support one another. Youth meet separately &amp; through fun positive experiences, gain knowledge about social skills build positive peer relations. All ages welcome. Any parent/youth struggling with emotional/behavioral/mental health needs is welcome; they do not have to be utilizing Families CARE services.</w:t>
            </w:r>
          </w:p>
        </w:tc>
      </w:tr>
      <w:tr w:rsidR="008108AD" w14:paraId="65A15B2E" w14:textId="77777777" w:rsidTr="00E52CA5">
        <w:trPr>
          <w:trHeight w:val="360"/>
        </w:trPr>
        <w:tc>
          <w:tcPr>
            <w:tcW w:w="4495" w:type="dxa"/>
            <w:vAlign w:val="center"/>
          </w:tcPr>
          <w:p w14:paraId="16B81C1D" w14:textId="77777777" w:rsidR="00CE49FE" w:rsidRPr="00A76241" w:rsidRDefault="00CE49FE" w:rsidP="00CE49FE">
            <w:pPr>
              <w:pStyle w:val="Heading3"/>
              <w:outlineLvl w:val="2"/>
              <w:rPr>
                <w:b/>
                <w:color w:val="auto"/>
              </w:rPr>
            </w:pPr>
            <w:r w:rsidRPr="00A76241">
              <w:rPr>
                <w:b/>
                <w:color w:val="auto"/>
              </w:rPr>
              <w:lastRenderedPageBreak/>
              <w:t>Region 3 Behavioral Health Services</w:t>
            </w:r>
          </w:p>
          <w:p w14:paraId="301B4F77" w14:textId="77777777" w:rsidR="00CE49FE" w:rsidRPr="00A76241" w:rsidRDefault="00CE49FE" w:rsidP="00CE49FE">
            <w:pPr>
              <w:pStyle w:val="Heading3"/>
              <w:outlineLvl w:val="2"/>
              <w:rPr>
                <w:color w:val="auto"/>
              </w:rPr>
            </w:pPr>
            <w:r w:rsidRPr="00A76241">
              <w:rPr>
                <w:color w:val="auto"/>
              </w:rPr>
              <w:t>Contact: Beth Baxter</w:t>
            </w:r>
          </w:p>
          <w:p w14:paraId="22C45449" w14:textId="77777777" w:rsidR="00CE49FE" w:rsidRPr="00A76241" w:rsidRDefault="00CE49FE" w:rsidP="00CE49FE">
            <w:pPr>
              <w:pStyle w:val="Heading3"/>
              <w:outlineLvl w:val="2"/>
              <w:rPr>
                <w:color w:val="auto"/>
              </w:rPr>
            </w:pPr>
            <w:r w:rsidRPr="00A76241">
              <w:rPr>
                <w:color w:val="auto"/>
              </w:rPr>
              <w:t>4009 6th Avenue, Suite 65</w:t>
            </w:r>
          </w:p>
          <w:p w14:paraId="60E23601" w14:textId="77777777" w:rsidR="00CE49FE" w:rsidRPr="00A76241" w:rsidRDefault="00CE49FE" w:rsidP="00CE49FE">
            <w:pPr>
              <w:pStyle w:val="Heading3"/>
              <w:outlineLvl w:val="2"/>
              <w:rPr>
                <w:color w:val="auto"/>
              </w:rPr>
            </w:pPr>
            <w:r w:rsidRPr="00A76241">
              <w:rPr>
                <w:color w:val="auto"/>
              </w:rPr>
              <w:t>P.O. Box 2555</w:t>
            </w:r>
          </w:p>
          <w:p w14:paraId="613EBB1F" w14:textId="77777777" w:rsidR="00CE49FE" w:rsidRPr="00A76241" w:rsidRDefault="00CE49FE" w:rsidP="00CE49FE">
            <w:pPr>
              <w:pStyle w:val="Heading3"/>
              <w:outlineLvl w:val="2"/>
              <w:rPr>
                <w:color w:val="auto"/>
              </w:rPr>
            </w:pPr>
            <w:r w:rsidRPr="00A76241">
              <w:rPr>
                <w:color w:val="auto"/>
              </w:rPr>
              <w:t>Kearney, NE 68848-2555</w:t>
            </w:r>
          </w:p>
          <w:p w14:paraId="3E9D90A5" w14:textId="77777777" w:rsidR="00CE49FE" w:rsidRPr="00A76241" w:rsidRDefault="00CE49FE" w:rsidP="00CE49FE">
            <w:pPr>
              <w:pStyle w:val="Heading3"/>
              <w:outlineLvl w:val="2"/>
              <w:rPr>
                <w:color w:val="auto"/>
              </w:rPr>
            </w:pPr>
            <w:r w:rsidRPr="00A76241">
              <w:rPr>
                <w:color w:val="auto"/>
              </w:rPr>
              <w:t>Phone: 308-237-5113</w:t>
            </w:r>
          </w:p>
          <w:p w14:paraId="3DC2D180" w14:textId="77777777" w:rsidR="00CE49FE" w:rsidRPr="00A76241" w:rsidRDefault="00CE49FE" w:rsidP="00CE49FE">
            <w:pPr>
              <w:pStyle w:val="Heading3"/>
              <w:outlineLvl w:val="2"/>
              <w:rPr>
                <w:color w:val="auto"/>
              </w:rPr>
            </w:pPr>
            <w:r w:rsidRPr="00A76241">
              <w:rPr>
                <w:color w:val="auto"/>
              </w:rPr>
              <w:lastRenderedPageBreak/>
              <w:t>800-321-4981</w:t>
            </w:r>
          </w:p>
          <w:p w14:paraId="75EBE0E1" w14:textId="77777777" w:rsidR="00CE49FE" w:rsidRPr="00A76241" w:rsidRDefault="00CE49FE" w:rsidP="00CE49FE">
            <w:pPr>
              <w:pStyle w:val="Heading3"/>
              <w:outlineLvl w:val="2"/>
              <w:rPr>
                <w:color w:val="auto"/>
              </w:rPr>
            </w:pPr>
            <w:r w:rsidRPr="00A76241">
              <w:rPr>
                <w:color w:val="auto"/>
              </w:rPr>
              <w:t>Fax: 308-236-7669</w:t>
            </w:r>
          </w:p>
          <w:p w14:paraId="751F1F95" w14:textId="77777777" w:rsidR="008108AD" w:rsidRPr="00A76241" w:rsidRDefault="00CE49FE" w:rsidP="00CE49FE">
            <w:pPr>
              <w:pStyle w:val="Heading3"/>
              <w:outlineLvl w:val="2"/>
              <w:rPr>
                <w:color w:val="auto"/>
              </w:rPr>
            </w:pPr>
            <w:r w:rsidRPr="00A76241">
              <w:rPr>
                <w:color w:val="auto"/>
              </w:rPr>
              <w:t>Website: www.region3.net</w:t>
            </w:r>
          </w:p>
        </w:tc>
        <w:tc>
          <w:tcPr>
            <w:tcW w:w="4855" w:type="dxa"/>
            <w:vAlign w:val="center"/>
          </w:tcPr>
          <w:p w14:paraId="460B7D1B" w14:textId="77777777" w:rsidR="00CE49FE" w:rsidRDefault="00CE49FE" w:rsidP="00CE49FE">
            <w:r>
              <w:lastRenderedPageBreak/>
              <w:t>Trauma Informed Services:</w:t>
            </w:r>
          </w:p>
          <w:p w14:paraId="41CB56E4" w14:textId="77777777" w:rsidR="00CE49FE" w:rsidRDefault="00CE49FE" w:rsidP="00CE49FE">
            <w:r>
              <w:t xml:space="preserve">Region 3 provides the following training for system stakeholders: Psychological First Aid, Mental Health First Aid, Compassion Fatigue, Vicarious Trauma, Trauma-Informed Care, and Train-the-Trainer for Trauma-Informed Care. </w:t>
            </w:r>
            <w:proofErr w:type="gramStart"/>
            <w:r>
              <w:t>Additionally</w:t>
            </w:r>
            <w:proofErr w:type="gramEnd"/>
            <w:r>
              <w:t xml:space="preserve"> staff </w:t>
            </w:r>
            <w:r>
              <w:lastRenderedPageBreak/>
              <w:t>are trained in the above and also some have Motivational Interviewing training and use the concepts when working with consumers.</w:t>
            </w:r>
          </w:p>
          <w:p w14:paraId="30D139C0" w14:textId="77777777" w:rsidR="008108AD" w:rsidRDefault="00CE49FE" w:rsidP="00CE49FE">
            <w:r>
              <w:t>Bi-lingual Services: In-house staff who is bi-lingual (Spanish/</w:t>
            </w:r>
          </w:p>
        </w:tc>
      </w:tr>
      <w:tr w:rsidR="008108AD" w14:paraId="0B286331" w14:textId="77777777" w:rsidTr="00E52CA5">
        <w:trPr>
          <w:trHeight w:val="360"/>
        </w:trPr>
        <w:tc>
          <w:tcPr>
            <w:tcW w:w="4495" w:type="dxa"/>
            <w:vAlign w:val="center"/>
          </w:tcPr>
          <w:p w14:paraId="7A33EB25" w14:textId="77777777" w:rsidR="00CE49FE" w:rsidRPr="00A76241" w:rsidRDefault="00CE49FE" w:rsidP="00CE49FE">
            <w:pPr>
              <w:pStyle w:val="Heading3"/>
              <w:outlineLvl w:val="2"/>
              <w:rPr>
                <w:b/>
                <w:color w:val="auto"/>
              </w:rPr>
            </w:pPr>
            <w:r w:rsidRPr="00A76241">
              <w:rPr>
                <w:b/>
                <w:color w:val="auto"/>
              </w:rPr>
              <w:lastRenderedPageBreak/>
              <w:t>South Central Behavioral Services</w:t>
            </w:r>
          </w:p>
          <w:p w14:paraId="34D0D8D0" w14:textId="77777777" w:rsidR="00CE49FE" w:rsidRPr="00A76241" w:rsidRDefault="00CE49FE" w:rsidP="00CE49FE">
            <w:pPr>
              <w:pStyle w:val="Heading3"/>
              <w:outlineLvl w:val="2"/>
              <w:rPr>
                <w:color w:val="auto"/>
              </w:rPr>
            </w:pPr>
            <w:r w:rsidRPr="00A76241">
              <w:rPr>
                <w:color w:val="auto"/>
              </w:rPr>
              <w:t>Kearney office contact: Sarah Hock</w:t>
            </w:r>
          </w:p>
          <w:p w14:paraId="4B1A6C78" w14:textId="77777777" w:rsidR="00CE49FE" w:rsidRPr="00A76241" w:rsidRDefault="00CE49FE" w:rsidP="00CE49FE">
            <w:pPr>
              <w:pStyle w:val="Heading3"/>
              <w:outlineLvl w:val="2"/>
              <w:rPr>
                <w:color w:val="auto"/>
              </w:rPr>
            </w:pPr>
            <w:r w:rsidRPr="00A76241">
              <w:rPr>
                <w:color w:val="auto"/>
              </w:rPr>
              <w:t>3810 Central Avenue</w:t>
            </w:r>
          </w:p>
          <w:p w14:paraId="4FC00751" w14:textId="77777777" w:rsidR="00CE49FE" w:rsidRPr="00A76241" w:rsidRDefault="00CE49FE" w:rsidP="00CE49FE">
            <w:pPr>
              <w:pStyle w:val="Heading3"/>
              <w:outlineLvl w:val="2"/>
              <w:rPr>
                <w:color w:val="auto"/>
              </w:rPr>
            </w:pPr>
            <w:r w:rsidRPr="00A76241">
              <w:rPr>
                <w:color w:val="auto"/>
              </w:rPr>
              <w:t>P.O. Box 1716</w:t>
            </w:r>
          </w:p>
          <w:p w14:paraId="14E59275" w14:textId="77777777" w:rsidR="00CE49FE" w:rsidRPr="00A76241" w:rsidRDefault="00CE49FE" w:rsidP="00CE49FE">
            <w:pPr>
              <w:pStyle w:val="Heading3"/>
              <w:outlineLvl w:val="2"/>
              <w:rPr>
                <w:color w:val="auto"/>
              </w:rPr>
            </w:pPr>
            <w:r w:rsidRPr="00A76241">
              <w:rPr>
                <w:color w:val="auto"/>
              </w:rPr>
              <w:t>Kearney, NE 68848-1716</w:t>
            </w:r>
          </w:p>
          <w:p w14:paraId="463058C9" w14:textId="77777777" w:rsidR="00CE49FE" w:rsidRPr="00A76241" w:rsidRDefault="00CE49FE" w:rsidP="00CE49FE">
            <w:pPr>
              <w:pStyle w:val="Heading3"/>
              <w:outlineLvl w:val="2"/>
              <w:rPr>
                <w:color w:val="auto"/>
              </w:rPr>
            </w:pPr>
            <w:r w:rsidRPr="00A76241">
              <w:rPr>
                <w:color w:val="auto"/>
              </w:rPr>
              <w:t>Phone: 308-237-5951</w:t>
            </w:r>
          </w:p>
          <w:p w14:paraId="47CAFF65" w14:textId="77777777" w:rsidR="00CE49FE" w:rsidRPr="00A76241" w:rsidRDefault="00CE49FE" w:rsidP="00CE49FE">
            <w:pPr>
              <w:pStyle w:val="Heading3"/>
              <w:outlineLvl w:val="2"/>
              <w:rPr>
                <w:color w:val="auto"/>
              </w:rPr>
            </w:pPr>
            <w:r w:rsidRPr="00A76241">
              <w:rPr>
                <w:color w:val="auto"/>
              </w:rPr>
              <w:t>Fax: 308-237-5953</w:t>
            </w:r>
          </w:p>
          <w:p w14:paraId="51B4A081" w14:textId="77777777" w:rsidR="008108AD" w:rsidRPr="00A76241" w:rsidRDefault="00CE49FE" w:rsidP="00CE49FE">
            <w:pPr>
              <w:pStyle w:val="Heading3"/>
              <w:outlineLvl w:val="2"/>
              <w:rPr>
                <w:color w:val="auto"/>
              </w:rPr>
            </w:pPr>
            <w:r w:rsidRPr="00A76241">
              <w:rPr>
                <w:color w:val="auto"/>
              </w:rPr>
              <w:t>www.scbsne.com</w:t>
            </w:r>
          </w:p>
        </w:tc>
        <w:tc>
          <w:tcPr>
            <w:tcW w:w="4855" w:type="dxa"/>
            <w:vAlign w:val="center"/>
          </w:tcPr>
          <w:p w14:paraId="197E5466" w14:textId="77777777" w:rsidR="00CE49FE" w:rsidRDefault="00CE49FE" w:rsidP="00CE49FE">
            <w:r>
              <w:t>Adult Services</w:t>
            </w:r>
          </w:p>
          <w:p w14:paraId="1E78973C" w14:textId="77777777" w:rsidR="00CE49FE" w:rsidRDefault="00CE49FE" w:rsidP="00CE49FE">
            <w:r>
              <w:t> Intensive Outpatient (SA)</w:t>
            </w:r>
          </w:p>
          <w:p w14:paraId="134EABE5" w14:textId="77777777" w:rsidR="00CE49FE" w:rsidRDefault="00CE49FE" w:rsidP="00CE49FE">
            <w:r>
              <w:t> Outpatient/Assessment (MH/SA)</w:t>
            </w:r>
          </w:p>
          <w:p w14:paraId="4C253487" w14:textId="77777777" w:rsidR="00CE49FE" w:rsidRDefault="00CE49FE" w:rsidP="00CE49FE">
            <w:r>
              <w:t> Family Drug Court (SA)</w:t>
            </w:r>
          </w:p>
          <w:p w14:paraId="4A5CEBB2" w14:textId="77777777" w:rsidR="00CE49FE" w:rsidRDefault="00CE49FE" w:rsidP="00CE49FE">
            <w:r>
              <w:t> Women's Treatment Program (SA)</w:t>
            </w:r>
          </w:p>
          <w:p w14:paraId="69CADE88" w14:textId="77777777" w:rsidR="00CE49FE" w:rsidRDefault="00CE49FE" w:rsidP="00CE49FE">
            <w:r>
              <w:t> Buffalo County Outreach Program</w:t>
            </w:r>
          </w:p>
          <w:p w14:paraId="26C80390" w14:textId="77777777" w:rsidR="00CE49FE" w:rsidRDefault="00CE49FE" w:rsidP="00CE49FE">
            <w:r>
              <w:t> Substance Abuse Education Classes</w:t>
            </w:r>
          </w:p>
          <w:p w14:paraId="623D8453" w14:textId="77777777" w:rsidR="00CE49FE" w:rsidRDefault="00CE49FE" w:rsidP="00CE49FE">
            <w:r>
              <w:t> Peer Support</w:t>
            </w:r>
          </w:p>
          <w:p w14:paraId="6D0A5C43" w14:textId="77777777" w:rsidR="00CE49FE" w:rsidRDefault="00CE49FE" w:rsidP="00CE49FE">
            <w:r>
              <w:t> Medication Management (MH) (Lanning Center satellite office)</w:t>
            </w:r>
          </w:p>
          <w:p w14:paraId="418256B3" w14:textId="77777777" w:rsidR="00CE49FE" w:rsidRDefault="00CE49FE" w:rsidP="00CE49FE">
            <w:r>
              <w:t> Crisis Response</w:t>
            </w:r>
          </w:p>
          <w:p w14:paraId="4044DB48" w14:textId="77777777" w:rsidR="00CE49FE" w:rsidRDefault="00CE49FE" w:rsidP="00CE49FE">
            <w:r>
              <w:t>Youth Services</w:t>
            </w:r>
          </w:p>
          <w:p w14:paraId="2C9D3339" w14:textId="77777777" w:rsidR="00CE49FE" w:rsidRDefault="00CE49FE" w:rsidP="00CE49FE">
            <w:r>
              <w:t> Outpatient/Assessment (MH/SA)</w:t>
            </w:r>
          </w:p>
          <w:p w14:paraId="25C2D1EC" w14:textId="77777777" w:rsidR="00CE49FE" w:rsidRDefault="00CE49FE" w:rsidP="00CE49FE">
            <w:r>
              <w:t>Trauma Informed Services (all locations): DBT, Motivational Interviewing, Seeking Safety, TF-CBT, EMDR, gender-specific. “Helping Women Recover” and “Helping Men Recover” in Adult IOP and aftercare 16 Steps Groups.</w:t>
            </w:r>
          </w:p>
          <w:p w14:paraId="3DFC17C3" w14:textId="77777777" w:rsidR="008108AD" w:rsidRDefault="00CE49FE" w:rsidP="00CE49FE">
            <w:r>
              <w:t> Bi-lingual Services: Utilize an interpreter.</w:t>
            </w:r>
          </w:p>
        </w:tc>
      </w:tr>
      <w:tr w:rsidR="00A76241" w14:paraId="5DDC37CC" w14:textId="77777777" w:rsidTr="00E52CA5">
        <w:trPr>
          <w:trHeight w:val="360"/>
        </w:trPr>
        <w:tc>
          <w:tcPr>
            <w:tcW w:w="9350" w:type="dxa"/>
            <w:gridSpan w:val="2"/>
            <w:shd w:val="clear" w:color="auto" w:fill="D7E7F0" w:themeFill="accent1" w:themeFillTint="33"/>
            <w:vAlign w:val="center"/>
          </w:tcPr>
          <w:p w14:paraId="27720FFD" w14:textId="77777777" w:rsidR="00A76241" w:rsidRDefault="00A76241" w:rsidP="00A76241">
            <w:pPr>
              <w:pStyle w:val="Heading2"/>
              <w:jc w:val="center"/>
              <w:outlineLvl w:val="1"/>
            </w:pPr>
            <w:r>
              <w:t>Survivor of Suicide Loss Resources</w:t>
            </w:r>
          </w:p>
        </w:tc>
      </w:tr>
      <w:tr w:rsidR="008108AD" w14:paraId="6371FED2" w14:textId="77777777" w:rsidTr="00E52CA5">
        <w:trPr>
          <w:trHeight w:val="360"/>
        </w:trPr>
        <w:tc>
          <w:tcPr>
            <w:tcW w:w="4495" w:type="dxa"/>
            <w:vAlign w:val="center"/>
          </w:tcPr>
          <w:p w14:paraId="6455739C" w14:textId="77777777" w:rsidR="00CE49FE" w:rsidRPr="00A76241" w:rsidRDefault="00CE49FE" w:rsidP="00CE49FE">
            <w:pPr>
              <w:pStyle w:val="Heading3"/>
              <w:outlineLvl w:val="2"/>
              <w:rPr>
                <w:b/>
                <w:color w:val="auto"/>
              </w:rPr>
            </w:pPr>
            <w:r w:rsidRPr="00A76241">
              <w:rPr>
                <w:color w:val="auto"/>
              </w:rPr>
              <w:t xml:space="preserve"> </w:t>
            </w:r>
            <w:r w:rsidRPr="00A76241">
              <w:rPr>
                <w:b/>
                <w:color w:val="auto"/>
              </w:rPr>
              <w:t>Survivors of Suicide (Support Group)</w:t>
            </w:r>
          </w:p>
          <w:p w14:paraId="3D411418" w14:textId="77777777" w:rsidR="00CE49FE" w:rsidRPr="00A76241" w:rsidRDefault="00CE49FE" w:rsidP="00CE49FE">
            <w:pPr>
              <w:pStyle w:val="Heading3"/>
              <w:outlineLvl w:val="2"/>
              <w:rPr>
                <w:color w:val="auto"/>
              </w:rPr>
            </w:pPr>
            <w:r w:rsidRPr="00A76241">
              <w:rPr>
                <w:color w:val="auto"/>
              </w:rPr>
              <w:t>Meets 2nd Monday of the month</w:t>
            </w:r>
          </w:p>
          <w:p w14:paraId="04ACB031" w14:textId="77777777" w:rsidR="00CE49FE" w:rsidRPr="00A76241" w:rsidRDefault="00CE49FE" w:rsidP="00CE49FE">
            <w:pPr>
              <w:pStyle w:val="Heading3"/>
              <w:outlineLvl w:val="2"/>
              <w:rPr>
                <w:color w:val="auto"/>
              </w:rPr>
            </w:pPr>
            <w:r w:rsidRPr="00A76241">
              <w:rPr>
                <w:color w:val="auto"/>
              </w:rPr>
              <w:t>6:50 – 8:50 p.m.</w:t>
            </w:r>
          </w:p>
          <w:p w14:paraId="6FF0089C" w14:textId="77777777" w:rsidR="00CE49FE" w:rsidRPr="00A76241" w:rsidRDefault="00CE49FE" w:rsidP="00CE49FE">
            <w:pPr>
              <w:pStyle w:val="Heading3"/>
              <w:outlineLvl w:val="2"/>
              <w:rPr>
                <w:color w:val="auto"/>
              </w:rPr>
            </w:pPr>
            <w:r w:rsidRPr="00A76241">
              <w:rPr>
                <w:color w:val="auto"/>
              </w:rPr>
              <w:t>First Baptist Church</w:t>
            </w:r>
          </w:p>
          <w:p w14:paraId="66874D71" w14:textId="77777777" w:rsidR="00CE49FE" w:rsidRPr="00A76241" w:rsidRDefault="00CE49FE" w:rsidP="00CE49FE">
            <w:pPr>
              <w:pStyle w:val="Heading3"/>
              <w:outlineLvl w:val="2"/>
              <w:rPr>
                <w:color w:val="auto"/>
              </w:rPr>
            </w:pPr>
            <w:r w:rsidRPr="00A76241">
              <w:rPr>
                <w:color w:val="auto"/>
              </w:rPr>
              <w:t>(308) 222-0498</w:t>
            </w:r>
          </w:p>
          <w:p w14:paraId="6FB2E328" w14:textId="77777777" w:rsidR="00CE49FE" w:rsidRPr="00A76241" w:rsidRDefault="00CE49FE" w:rsidP="00CE49FE">
            <w:r w:rsidRPr="00A76241">
              <w:t xml:space="preserve"> afsp.kearney@yahoo.com</w:t>
            </w:r>
          </w:p>
        </w:tc>
        <w:tc>
          <w:tcPr>
            <w:tcW w:w="4855" w:type="dxa"/>
            <w:vAlign w:val="center"/>
          </w:tcPr>
          <w:p w14:paraId="3CC16014" w14:textId="77777777" w:rsidR="00A76241" w:rsidRPr="00A76241" w:rsidRDefault="00A76241" w:rsidP="00A76241">
            <w:pPr>
              <w:pStyle w:val="Heading3"/>
              <w:outlineLvl w:val="2"/>
              <w:rPr>
                <w:b/>
                <w:color w:val="auto"/>
              </w:rPr>
            </w:pPr>
            <w:r w:rsidRPr="00A76241">
              <w:rPr>
                <w:b/>
                <w:color w:val="auto"/>
              </w:rPr>
              <w:t>Survivors of Loved Ones’ Suicide</w:t>
            </w:r>
          </w:p>
          <w:p w14:paraId="618FC47E" w14:textId="77777777" w:rsidR="008108AD" w:rsidRPr="00A76241" w:rsidRDefault="00A76241" w:rsidP="00A76241">
            <w:r w:rsidRPr="00A76241">
              <w:t>www.1000deaths.com/lists.html</w:t>
            </w:r>
          </w:p>
        </w:tc>
      </w:tr>
      <w:tr w:rsidR="008108AD" w14:paraId="26A85DEF" w14:textId="77777777" w:rsidTr="00E52CA5">
        <w:trPr>
          <w:trHeight w:val="360"/>
        </w:trPr>
        <w:tc>
          <w:tcPr>
            <w:tcW w:w="4495" w:type="dxa"/>
            <w:vAlign w:val="center"/>
          </w:tcPr>
          <w:p w14:paraId="2749B175" w14:textId="77777777" w:rsidR="008108AD" w:rsidRPr="00A76241" w:rsidRDefault="00CE49FE" w:rsidP="008108AD">
            <w:pPr>
              <w:pStyle w:val="Heading3"/>
              <w:outlineLvl w:val="2"/>
              <w:rPr>
                <w:b/>
                <w:color w:val="auto"/>
              </w:rPr>
            </w:pPr>
            <w:r w:rsidRPr="00A76241">
              <w:rPr>
                <w:b/>
                <w:color w:val="auto"/>
              </w:rPr>
              <w:t>Survivors of Suicide Loss</w:t>
            </w:r>
          </w:p>
          <w:p w14:paraId="51298FF2" w14:textId="77777777" w:rsidR="00CE49FE" w:rsidRPr="00A76241" w:rsidRDefault="00CE49FE" w:rsidP="00CE49FE">
            <w:r w:rsidRPr="00A76241">
              <w:t>www.survivorsofsuicide.com/index.html</w:t>
            </w:r>
          </w:p>
        </w:tc>
        <w:tc>
          <w:tcPr>
            <w:tcW w:w="4855" w:type="dxa"/>
            <w:vAlign w:val="center"/>
          </w:tcPr>
          <w:p w14:paraId="42842AD4" w14:textId="77777777" w:rsidR="008108AD" w:rsidRPr="00A76241" w:rsidRDefault="00A76241" w:rsidP="00A76241">
            <w:pPr>
              <w:pStyle w:val="Heading3"/>
              <w:outlineLvl w:val="2"/>
              <w:rPr>
                <w:b/>
                <w:color w:val="auto"/>
              </w:rPr>
            </w:pPr>
            <w:r w:rsidRPr="00A76241">
              <w:rPr>
                <w:b/>
                <w:color w:val="auto"/>
              </w:rPr>
              <w:t>Compassionate Friends</w:t>
            </w:r>
          </w:p>
          <w:p w14:paraId="636BE0C7" w14:textId="77777777" w:rsidR="00A76241" w:rsidRPr="00A76241" w:rsidRDefault="00A76241" w:rsidP="00A76241">
            <w:pPr>
              <w:pStyle w:val="Heading3"/>
              <w:outlineLvl w:val="2"/>
              <w:rPr>
                <w:color w:val="auto"/>
              </w:rPr>
            </w:pPr>
            <w:r w:rsidRPr="00A76241">
              <w:rPr>
                <w:color w:val="auto"/>
              </w:rPr>
              <w:t>1-877-969-0010</w:t>
            </w:r>
          </w:p>
          <w:p w14:paraId="3C9B235C" w14:textId="77777777" w:rsidR="00A76241" w:rsidRPr="00A76241" w:rsidRDefault="00A76241" w:rsidP="00A76241">
            <w:pPr>
              <w:pStyle w:val="Heading3"/>
              <w:outlineLvl w:val="2"/>
              <w:rPr>
                <w:color w:val="auto"/>
              </w:rPr>
            </w:pPr>
            <w:r w:rsidRPr="00A76241">
              <w:rPr>
                <w:color w:val="auto"/>
              </w:rPr>
              <w:t>Compassionatefriends.org</w:t>
            </w:r>
          </w:p>
        </w:tc>
      </w:tr>
      <w:tr w:rsidR="008108AD" w14:paraId="019D8774" w14:textId="77777777" w:rsidTr="00E52CA5">
        <w:trPr>
          <w:trHeight w:val="360"/>
        </w:trPr>
        <w:tc>
          <w:tcPr>
            <w:tcW w:w="4495" w:type="dxa"/>
            <w:vAlign w:val="center"/>
          </w:tcPr>
          <w:p w14:paraId="242867AD" w14:textId="77777777" w:rsidR="00CE49FE" w:rsidRPr="00A76241" w:rsidRDefault="00CE49FE" w:rsidP="00CE49FE">
            <w:pPr>
              <w:pStyle w:val="Heading3"/>
              <w:outlineLvl w:val="2"/>
              <w:rPr>
                <w:b/>
                <w:color w:val="auto"/>
              </w:rPr>
            </w:pPr>
            <w:r w:rsidRPr="00A76241">
              <w:rPr>
                <w:b/>
                <w:color w:val="auto"/>
              </w:rPr>
              <w:t>American Foundation for Suicide Prevention</w:t>
            </w:r>
          </w:p>
          <w:p w14:paraId="3D1E271F" w14:textId="77777777" w:rsidR="008108AD" w:rsidRPr="00A76241" w:rsidRDefault="00CE49FE" w:rsidP="00CE49FE">
            <w:pPr>
              <w:pStyle w:val="Heading3"/>
              <w:outlineLvl w:val="2"/>
              <w:rPr>
                <w:color w:val="auto"/>
              </w:rPr>
            </w:pPr>
            <w:r w:rsidRPr="00A76241">
              <w:rPr>
                <w:color w:val="auto"/>
              </w:rPr>
              <w:t>www.afsp.org</w:t>
            </w:r>
          </w:p>
        </w:tc>
        <w:tc>
          <w:tcPr>
            <w:tcW w:w="4855" w:type="dxa"/>
            <w:vAlign w:val="center"/>
          </w:tcPr>
          <w:p w14:paraId="48CFB0D8" w14:textId="77777777" w:rsidR="008108AD" w:rsidRPr="00A76241" w:rsidRDefault="00A76241" w:rsidP="00A76241">
            <w:pPr>
              <w:pStyle w:val="Heading3"/>
              <w:outlineLvl w:val="2"/>
              <w:rPr>
                <w:b/>
                <w:color w:val="auto"/>
              </w:rPr>
            </w:pPr>
            <w:r w:rsidRPr="00A76241">
              <w:rPr>
                <w:b/>
                <w:color w:val="auto"/>
              </w:rPr>
              <w:t>Friends for Survival</w:t>
            </w:r>
          </w:p>
          <w:p w14:paraId="62C02D7A" w14:textId="77777777" w:rsidR="00A76241" w:rsidRPr="00A76241" w:rsidRDefault="00A76241" w:rsidP="00A76241">
            <w:pPr>
              <w:pStyle w:val="Heading3"/>
              <w:outlineLvl w:val="2"/>
              <w:rPr>
                <w:color w:val="auto"/>
              </w:rPr>
            </w:pPr>
            <w:r w:rsidRPr="00A76241">
              <w:rPr>
                <w:color w:val="auto"/>
              </w:rPr>
              <w:t>1-800-646-7322</w:t>
            </w:r>
          </w:p>
        </w:tc>
      </w:tr>
      <w:tr w:rsidR="00A76241" w14:paraId="341A5B23" w14:textId="77777777" w:rsidTr="00E52CA5">
        <w:trPr>
          <w:trHeight w:val="360"/>
        </w:trPr>
        <w:tc>
          <w:tcPr>
            <w:tcW w:w="9350" w:type="dxa"/>
            <w:gridSpan w:val="2"/>
            <w:shd w:val="clear" w:color="auto" w:fill="D7E7F0" w:themeFill="accent1" w:themeFillTint="33"/>
            <w:vAlign w:val="center"/>
          </w:tcPr>
          <w:p w14:paraId="1362105C" w14:textId="77777777" w:rsidR="00A76241" w:rsidRDefault="00A76241" w:rsidP="00A76241">
            <w:pPr>
              <w:pStyle w:val="Heading2"/>
              <w:keepNext/>
              <w:keepLines/>
              <w:jc w:val="center"/>
              <w:outlineLvl w:val="1"/>
            </w:pPr>
            <w:r>
              <w:lastRenderedPageBreak/>
              <w:t>Websites and Resources for More Information</w:t>
            </w:r>
          </w:p>
        </w:tc>
      </w:tr>
      <w:tr w:rsidR="008108AD" w14:paraId="64079E7F" w14:textId="77777777" w:rsidTr="00E52CA5">
        <w:trPr>
          <w:trHeight w:val="360"/>
        </w:trPr>
        <w:tc>
          <w:tcPr>
            <w:tcW w:w="4495" w:type="dxa"/>
            <w:vAlign w:val="center"/>
          </w:tcPr>
          <w:p w14:paraId="72271827" w14:textId="77777777" w:rsidR="008108AD" w:rsidRPr="00A76241" w:rsidRDefault="00A76241" w:rsidP="008108AD">
            <w:pPr>
              <w:pStyle w:val="Heading3"/>
              <w:keepNext/>
              <w:keepLines/>
              <w:outlineLvl w:val="2"/>
              <w:rPr>
                <w:b/>
                <w:color w:val="auto"/>
              </w:rPr>
            </w:pPr>
            <w:r w:rsidRPr="00A76241">
              <w:rPr>
                <w:b/>
                <w:color w:val="auto"/>
              </w:rPr>
              <w:t>The Connect Program</w:t>
            </w:r>
          </w:p>
          <w:p w14:paraId="60D68ED5" w14:textId="77777777" w:rsidR="00A76241" w:rsidRPr="00A76241" w:rsidRDefault="00A76241" w:rsidP="00A76241">
            <w:r>
              <w:t>www.</w:t>
            </w:r>
            <w:r w:rsidRPr="00A76241">
              <w:t>T</w:t>
            </w:r>
            <w:r>
              <w:t>heConnectP</w:t>
            </w:r>
            <w:r w:rsidRPr="00A76241">
              <w:t>rogram.org</w:t>
            </w:r>
          </w:p>
          <w:p w14:paraId="223270F3" w14:textId="77777777" w:rsidR="008108AD" w:rsidRPr="00A76241" w:rsidRDefault="00A76241" w:rsidP="00A76241">
            <w:pPr>
              <w:keepNext/>
              <w:keepLines/>
            </w:pPr>
            <w:r w:rsidRPr="00A76241">
              <w:t>Training, education, consultation and materials</w:t>
            </w:r>
            <w:r w:rsidRPr="00A76241">
              <w:rPr>
                <w:rStyle w:val="SubtleEmphasis"/>
                <w:color w:val="auto"/>
              </w:rPr>
              <w:t xml:space="preserve"> </w:t>
            </w:r>
          </w:p>
        </w:tc>
        <w:tc>
          <w:tcPr>
            <w:tcW w:w="4855" w:type="dxa"/>
            <w:vAlign w:val="center"/>
          </w:tcPr>
          <w:p w14:paraId="0423DF84" w14:textId="77777777" w:rsidR="008108AD" w:rsidRPr="00A76241" w:rsidRDefault="00A76241" w:rsidP="00A76241">
            <w:pPr>
              <w:pStyle w:val="Heading3"/>
              <w:outlineLvl w:val="2"/>
              <w:rPr>
                <w:b/>
                <w:color w:val="auto"/>
              </w:rPr>
            </w:pPr>
            <w:r w:rsidRPr="00A76241">
              <w:rPr>
                <w:b/>
                <w:color w:val="auto"/>
              </w:rPr>
              <w:t>Action Alliance for Suicide Prevention</w:t>
            </w:r>
          </w:p>
          <w:p w14:paraId="6F427822" w14:textId="77777777" w:rsidR="00A76241" w:rsidRPr="00A76241" w:rsidRDefault="00A76241" w:rsidP="00A76241">
            <w:pPr>
              <w:pStyle w:val="Heading3"/>
              <w:outlineLvl w:val="2"/>
              <w:rPr>
                <w:color w:val="auto"/>
              </w:rPr>
            </w:pPr>
            <w:r w:rsidRPr="00A76241">
              <w:rPr>
                <w:color w:val="auto"/>
              </w:rPr>
              <w:t>Actionalallianceforsuicideprevention.org</w:t>
            </w:r>
          </w:p>
        </w:tc>
      </w:tr>
      <w:tr w:rsidR="008108AD" w14:paraId="11A362C1" w14:textId="77777777" w:rsidTr="00E52CA5">
        <w:trPr>
          <w:trHeight w:val="360"/>
        </w:trPr>
        <w:tc>
          <w:tcPr>
            <w:tcW w:w="4495" w:type="dxa"/>
            <w:vAlign w:val="center"/>
          </w:tcPr>
          <w:p w14:paraId="13584894" w14:textId="77777777" w:rsidR="008108AD" w:rsidRPr="00A76241" w:rsidRDefault="00A76241" w:rsidP="008108AD">
            <w:pPr>
              <w:pStyle w:val="Heading3"/>
              <w:keepNext/>
              <w:keepLines/>
              <w:outlineLvl w:val="2"/>
              <w:rPr>
                <w:b/>
                <w:color w:val="auto"/>
              </w:rPr>
            </w:pPr>
            <w:r w:rsidRPr="00A76241">
              <w:rPr>
                <w:b/>
                <w:color w:val="auto"/>
              </w:rPr>
              <w:t>Nebraska DHHS.ne.gov</w:t>
            </w:r>
          </w:p>
          <w:p w14:paraId="3CE51275" w14:textId="77777777" w:rsidR="008108AD" w:rsidRPr="00A76241" w:rsidRDefault="00A76241" w:rsidP="008108AD">
            <w:pPr>
              <w:pStyle w:val="Heading3"/>
              <w:keepNext/>
              <w:keepLines/>
              <w:outlineLvl w:val="2"/>
              <w:rPr>
                <w:color w:val="auto"/>
              </w:rPr>
            </w:pPr>
            <w:r w:rsidRPr="00A76241">
              <w:rPr>
                <w:rStyle w:val="SubtleEmphasis"/>
                <w:color w:val="auto"/>
              </w:rPr>
              <w:t>www.dhhhs.ne.gov</w:t>
            </w:r>
          </w:p>
        </w:tc>
        <w:tc>
          <w:tcPr>
            <w:tcW w:w="4855" w:type="dxa"/>
            <w:vAlign w:val="center"/>
          </w:tcPr>
          <w:p w14:paraId="3B01F14A" w14:textId="77777777" w:rsidR="008108AD" w:rsidRPr="00A76241" w:rsidRDefault="00A76241" w:rsidP="00A76241">
            <w:pPr>
              <w:pStyle w:val="Heading3"/>
              <w:outlineLvl w:val="2"/>
              <w:rPr>
                <w:b/>
                <w:color w:val="auto"/>
              </w:rPr>
            </w:pPr>
            <w:r w:rsidRPr="00A76241">
              <w:rPr>
                <w:b/>
                <w:color w:val="auto"/>
              </w:rPr>
              <w:t>American Association of Suicidology</w:t>
            </w:r>
          </w:p>
          <w:p w14:paraId="5492751B" w14:textId="77777777" w:rsidR="00A76241" w:rsidRPr="00A76241" w:rsidRDefault="00A76241" w:rsidP="00A76241">
            <w:pPr>
              <w:pStyle w:val="Heading3"/>
              <w:outlineLvl w:val="2"/>
              <w:rPr>
                <w:color w:val="auto"/>
              </w:rPr>
            </w:pPr>
            <w:r w:rsidRPr="00A76241">
              <w:rPr>
                <w:color w:val="auto"/>
              </w:rPr>
              <w:t>www.Suicidology.org</w:t>
            </w:r>
          </w:p>
        </w:tc>
      </w:tr>
      <w:tr w:rsidR="008108AD" w14:paraId="67124D8C" w14:textId="77777777" w:rsidTr="00E52CA5">
        <w:trPr>
          <w:trHeight w:val="360"/>
        </w:trPr>
        <w:tc>
          <w:tcPr>
            <w:tcW w:w="4495" w:type="dxa"/>
            <w:vAlign w:val="center"/>
          </w:tcPr>
          <w:p w14:paraId="441046B4" w14:textId="77777777" w:rsidR="008108AD" w:rsidRPr="00A76241" w:rsidRDefault="00A76241" w:rsidP="008108AD">
            <w:pPr>
              <w:pStyle w:val="Heading3"/>
              <w:keepNext/>
              <w:keepLines/>
              <w:outlineLvl w:val="2"/>
              <w:rPr>
                <w:b/>
                <w:color w:val="auto"/>
              </w:rPr>
            </w:pPr>
            <w:r w:rsidRPr="00A76241">
              <w:rPr>
                <w:b/>
                <w:color w:val="auto"/>
              </w:rPr>
              <w:t>National Alliance on Mental Illness (NAMI)</w:t>
            </w:r>
          </w:p>
          <w:p w14:paraId="3F7530E5" w14:textId="77777777" w:rsidR="00A76241" w:rsidRPr="00A76241" w:rsidRDefault="00A76241" w:rsidP="00A76241">
            <w:r>
              <w:t>www.n</w:t>
            </w:r>
            <w:r w:rsidRPr="00A76241">
              <w:t>aminebraska.org</w:t>
            </w:r>
          </w:p>
        </w:tc>
        <w:tc>
          <w:tcPr>
            <w:tcW w:w="4855" w:type="dxa"/>
            <w:vAlign w:val="center"/>
          </w:tcPr>
          <w:p w14:paraId="0DE1A24D" w14:textId="77777777" w:rsidR="008108AD" w:rsidRDefault="00A76241" w:rsidP="008108AD">
            <w:pPr>
              <w:keepNext/>
              <w:keepLines/>
              <w:rPr>
                <w:b/>
              </w:rPr>
            </w:pPr>
            <w:r w:rsidRPr="00A76241">
              <w:rPr>
                <w:b/>
              </w:rPr>
              <w:t>American Foundation for Suicide Prevention</w:t>
            </w:r>
          </w:p>
          <w:p w14:paraId="241C2709" w14:textId="77777777" w:rsidR="00A76241" w:rsidRPr="00A76241" w:rsidRDefault="00E52CA5" w:rsidP="008108AD">
            <w:pPr>
              <w:keepNext/>
              <w:keepLines/>
            </w:pPr>
            <w:r w:rsidRPr="00E52CA5">
              <w:t>https://afsp.org/</w:t>
            </w:r>
          </w:p>
        </w:tc>
      </w:tr>
      <w:tr w:rsidR="008108AD" w14:paraId="5939E29A" w14:textId="77777777" w:rsidTr="00E52CA5">
        <w:trPr>
          <w:trHeight w:val="360"/>
        </w:trPr>
        <w:tc>
          <w:tcPr>
            <w:tcW w:w="4495" w:type="dxa"/>
            <w:vAlign w:val="center"/>
          </w:tcPr>
          <w:p w14:paraId="4435E66D" w14:textId="77777777" w:rsidR="008108AD" w:rsidRPr="00E52CA5" w:rsidRDefault="00E52CA5" w:rsidP="008108AD">
            <w:pPr>
              <w:pStyle w:val="Heading3"/>
              <w:keepNext/>
              <w:keepLines/>
              <w:outlineLvl w:val="2"/>
              <w:rPr>
                <w:rStyle w:val="SubtleEmphasis"/>
                <w:b/>
                <w:i w:val="0"/>
                <w:color w:val="auto"/>
              </w:rPr>
            </w:pPr>
            <w:r w:rsidRPr="00E52CA5">
              <w:rPr>
                <w:rStyle w:val="SubtleEmphasis"/>
                <w:b/>
                <w:i w:val="0"/>
                <w:color w:val="auto"/>
              </w:rPr>
              <w:t>Suicide Prevention Resource Center</w:t>
            </w:r>
          </w:p>
          <w:p w14:paraId="62D5B305" w14:textId="77777777" w:rsidR="00E52CA5" w:rsidRPr="00E52CA5" w:rsidRDefault="00E52CA5" w:rsidP="00E52CA5">
            <w:r w:rsidRPr="00E52CA5">
              <w:t>www.sprc.org</w:t>
            </w:r>
          </w:p>
        </w:tc>
        <w:tc>
          <w:tcPr>
            <w:tcW w:w="4855" w:type="dxa"/>
            <w:vAlign w:val="center"/>
          </w:tcPr>
          <w:p w14:paraId="3B41B556" w14:textId="77777777" w:rsidR="00E52CA5" w:rsidRPr="00E52CA5" w:rsidRDefault="00E52CA5" w:rsidP="008108AD">
            <w:pPr>
              <w:keepNext/>
              <w:keepLines/>
              <w:rPr>
                <w:b/>
              </w:rPr>
            </w:pPr>
            <w:r w:rsidRPr="00E52CA5">
              <w:rPr>
                <w:b/>
              </w:rPr>
              <w:t>The Kim Foundation</w:t>
            </w:r>
          </w:p>
          <w:p w14:paraId="62D67B02" w14:textId="77777777" w:rsidR="008108AD" w:rsidRDefault="00E52CA5" w:rsidP="008108AD">
            <w:pPr>
              <w:keepNext/>
              <w:keepLines/>
            </w:pPr>
            <w:r w:rsidRPr="00E52CA5">
              <w:t>www.thekimfoundation.org/html/about_us.html</w:t>
            </w:r>
          </w:p>
        </w:tc>
      </w:tr>
      <w:tr w:rsidR="00E75FE7" w14:paraId="35299D70" w14:textId="77777777" w:rsidTr="00E75FE7">
        <w:trPr>
          <w:trHeight w:val="1493"/>
        </w:trPr>
        <w:tc>
          <w:tcPr>
            <w:tcW w:w="4495" w:type="dxa"/>
            <w:vAlign w:val="center"/>
          </w:tcPr>
          <w:p w14:paraId="1CB716D9" w14:textId="77777777" w:rsidR="00E75FE7" w:rsidRPr="00E75FE7" w:rsidRDefault="00E75FE7" w:rsidP="00E75FE7">
            <w:pPr>
              <w:pStyle w:val="Heading3"/>
              <w:outlineLvl w:val="2"/>
              <w:rPr>
                <w:b/>
                <w:color w:val="auto"/>
              </w:rPr>
            </w:pPr>
            <w:r w:rsidRPr="00E75FE7">
              <w:rPr>
                <w:b/>
                <w:color w:val="auto"/>
              </w:rPr>
              <w:t>Suicide Contagion</w:t>
            </w:r>
            <w:r>
              <w:rPr>
                <w:b/>
                <w:color w:val="auto"/>
              </w:rPr>
              <w:t>: School Support</w:t>
            </w:r>
          </w:p>
          <w:p w14:paraId="36F441B3" w14:textId="77777777" w:rsidR="00E75FE7" w:rsidRPr="00E75FE7" w:rsidRDefault="00E75FE7" w:rsidP="00E75FE7">
            <w:pPr>
              <w:pStyle w:val="Heading3"/>
              <w:outlineLvl w:val="2"/>
              <w:rPr>
                <w:color w:val="auto"/>
              </w:rPr>
            </w:pPr>
            <w:r w:rsidRPr="00E75FE7">
              <w:rPr>
                <w:color w:val="000000" w:themeColor="text1"/>
              </w:rPr>
              <w:t>www.headspace.org.au/assets/School-Support/Suicide-contagion-web.pdf</w:t>
            </w:r>
          </w:p>
          <w:p w14:paraId="538932B6" w14:textId="77777777" w:rsidR="00E75FE7" w:rsidRPr="00E75FE7" w:rsidRDefault="00E75FE7" w:rsidP="00E75FE7">
            <w:pPr>
              <w:pStyle w:val="Heading3"/>
              <w:outlineLvl w:val="2"/>
              <w:rPr>
                <w:color w:val="auto"/>
              </w:rPr>
            </w:pPr>
          </w:p>
          <w:p w14:paraId="516B6348" w14:textId="77777777" w:rsidR="00E75FE7" w:rsidRPr="00E75FE7" w:rsidRDefault="00E75FE7" w:rsidP="00E75FE7">
            <w:pPr>
              <w:pStyle w:val="Heading3"/>
              <w:outlineLvl w:val="2"/>
              <w:rPr>
                <w:color w:val="auto"/>
              </w:rPr>
            </w:pPr>
          </w:p>
          <w:p w14:paraId="1FCCA1F7" w14:textId="77777777" w:rsidR="00E75FE7" w:rsidRPr="00E75FE7" w:rsidRDefault="00E75FE7" w:rsidP="00E75FE7">
            <w:pPr>
              <w:pStyle w:val="Heading3"/>
              <w:outlineLvl w:val="2"/>
              <w:rPr>
                <w:rStyle w:val="SubtleEmphasis"/>
                <w:b/>
                <w:i w:val="0"/>
                <w:color w:val="auto"/>
              </w:rPr>
            </w:pPr>
          </w:p>
        </w:tc>
        <w:tc>
          <w:tcPr>
            <w:tcW w:w="4855" w:type="dxa"/>
          </w:tcPr>
          <w:p w14:paraId="086E4E49" w14:textId="77777777" w:rsidR="00E75FE7" w:rsidRPr="00E75FE7" w:rsidRDefault="00E75FE7" w:rsidP="00E75FE7">
            <w:pPr>
              <w:pStyle w:val="Heading3"/>
              <w:ind w:left="0"/>
              <w:outlineLvl w:val="2"/>
              <w:rPr>
                <w:b/>
                <w:color w:val="auto"/>
              </w:rPr>
            </w:pPr>
            <w:r w:rsidRPr="00E75FE7">
              <w:rPr>
                <w:b/>
                <w:color w:val="auto"/>
              </w:rPr>
              <w:t>Recommendations for Reporting on Suicide</w:t>
            </w:r>
          </w:p>
          <w:p w14:paraId="0ABDF9ED" w14:textId="77777777" w:rsidR="00E75FE7" w:rsidRPr="00E75FE7" w:rsidRDefault="00E75FE7" w:rsidP="00E75FE7">
            <w:pPr>
              <w:pStyle w:val="Heading3"/>
              <w:outlineLvl w:val="2"/>
              <w:rPr>
                <w:b/>
                <w:color w:val="auto"/>
              </w:rPr>
            </w:pPr>
            <w:r w:rsidRPr="00E75FE7">
              <w:rPr>
                <w:color w:val="auto"/>
              </w:rPr>
              <w:t>reportingonsuicide.org</w:t>
            </w:r>
          </w:p>
        </w:tc>
      </w:tr>
      <w:tr w:rsidR="00E75FE7" w14:paraId="2DEBA1D0" w14:textId="77777777" w:rsidTr="00E52CA5">
        <w:trPr>
          <w:trHeight w:val="360"/>
        </w:trPr>
        <w:tc>
          <w:tcPr>
            <w:tcW w:w="4495" w:type="dxa"/>
            <w:vAlign w:val="center"/>
          </w:tcPr>
          <w:p w14:paraId="1889AF33" w14:textId="77777777" w:rsidR="00E75FE7" w:rsidRPr="00E75FE7" w:rsidRDefault="00E75FE7" w:rsidP="00E75FE7">
            <w:pPr>
              <w:pStyle w:val="Heading3"/>
              <w:outlineLvl w:val="2"/>
              <w:rPr>
                <w:b/>
                <w:color w:val="auto"/>
              </w:rPr>
            </w:pPr>
            <w:r w:rsidRPr="00E75FE7">
              <w:rPr>
                <w:b/>
                <w:color w:val="auto"/>
              </w:rPr>
              <w:t>To talk or not to talk? The dilemma of suicide contagion</w:t>
            </w:r>
          </w:p>
          <w:p w14:paraId="75130560" w14:textId="77777777" w:rsidR="00E75FE7" w:rsidRPr="00E75FE7" w:rsidRDefault="00E75FE7" w:rsidP="00E75FE7">
            <w:pPr>
              <w:pStyle w:val="Heading3"/>
              <w:outlineLvl w:val="2"/>
              <w:rPr>
                <w:rStyle w:val="SubtleEmphasis"/>
                <w:b/>
                <w:i w:val="0"/>
                <w:color w:val="auto"/>
              </w:rPr>
            </w:pPr>
            <w:r w:rsidRPr="00E75FE7">
              <w:rPr>
                <w:color w:val="auto"/>
              </w:rPr>
              <w:t>theconversation.com/to-talk-or-not-to-talk-the-dilemma-of-suicide-contagion-46434</w:t>
            </w:r>
          </w:p>
        </w:tc>
        <w:tc>
          <w:tcPr>
            <w:tcW w:w="4855" w:type="dxa"/>
            <w:vAlign w:val="center"/>
          </w:tcPr>
          <w:p w14:paraId="75C22982" w14:textId="77777777" w:rsidR="00E75FE7" w:rsidRPr="00E75FE7" w:rsidRDefault="00E75FE7" w:rsidP="00E75FE7">
            <w:pPr>
              <w:pStyle w:val="Heading3"/>
              <w:outlineLvl w:val="2"/>
              <w:rPr>
                <w:b/>
                <w:color w:val="auto"/>
              </w:rPr>
            </w:pPr>
            <w:r w:rsidRPr="00E75FE7">
              <w:rPr>
                <w:b/>
                <w:color w:val="auto"/>
              </w:rPr>
              <w:t>Social Media Guidelines for Mental Health Promotion and Suicide Prevention</w:t>
            </w:r>
          </w:p>
          <w:p w14:paraId="34BF6753" w14:textId="77777777" w:rsidR="00E75FE7" w:rsidRPr="00E75FE7" w:rsidRDefault="00E75FE7" w:rsidP="00E75FE7">
            <w:pPr>
              <w:pStyle w:val="Heading3"/>
              <w:outlineLvl w:val="2"/>
              <w:rPr>
                <w:b/>
                <w:color w:val="auto"/>
              </w:rPr>
            </w:pPr>
            <w:r w:rsidRPr="00E75FE7">
              <w:rPr>
                <w:color w:val="auto"/>
              </w:rPr>
              <w:t>www.eiconline.org/teamup/wp-content/files/teamup-mental-health-social-media-guidelines.pdf</w:t>
            </w:r>
          </w:p>
        </w:tc>
      </w:tr>
      <w:tr w:rsidR="00E75FE7" w14:paraId="2A3800A8" w14:textId="77777777" w:rsidTr="00E52CA5">
        <w:trPr>
          <w:trHeight w:val="360"/>
        </w:trPr>
        <w:tc>
          <w:tcPr>
            <w:tcW w:w="4495" w:type="dxa"/>
            <w:vAlign w:val="center"/>
          </w:tcPr>
          <w:p w14:paraId="43AB670E" w14:textId="77777777" w:rsidR="00E75FE7" w:rsidRPr="00E52CA5" w:rsidRDefault="00E75FE7" w:rsidP="008108AD">
            <w:pPr>
              <w:pStyle w:val="Heading3"/>
              <w:keepNext/>
              <w:keepLines/>
              <w:outlineLvl w:val="2"/>
              <w:rPr>
                <w:rStyle w:val="SubtleEmphasis"/>
                <w:b/>
                <w:i w:val="0"/>
                <w:color w:val="auto"/>
              </w:rPr>
            </w:pPr>
          </w:p>
        </w:tc>
        <w:tc>
          <w:tcPr>
            <w:tcW w:w="4855" w:type="dxa"/>
            <w:vAlign w:val="center"/>
          </w:tcPr>
          <w:p w14:paraId="219D4A4C" w14:textId="77777777" w:rsidR="00E75FE7" w:rsidRPr="00E52CA5" w:rsidRDefault="00E75FE7" w:rsidP="008108AD">
            <w:pPr>
              <w:keepNext/>
              <w:keepLines/>
              <w:rPr>
                <w:b/>
              </w:rPr>
            </w:pPr>
          </w:p>
        </w:tc>
      </w:tr>
    </w:tbl>
    <w:p w14:paraId="417DE59A" w14:textId="77777777" w:rsidR="00877260" w:rsidRDefault="00877260"/>
    <w:sectPr w:rsidR="008772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4D81E" w14:textId="77777777" w:rsidR="002B2012" w:rsidRDefault="002B2012">
      <w:pPr>
        <w:spacing w:before="0" w:after="0"/>
      </w:pPr>
      <w:r>
        <w:separator/>
      </w:r>
    </w:p>
  </w:endnote>
  <w:endnote w:type="continuationSeparator" w:id="0">
    <w:p w14:paraId="399AA09E" w14:textId="77777777" w:rsidR="002B2012" w:rsidRDefault="002B20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0951F" w14:textId="77777777" w:rsidR="00877260" w:rsidRDefault="00E52CA5">
    <w:pPr>
      <w:pStyle w:val="Footer"/>
    </w:pPr>
    <w:r>
      <w:ptab w:relativeTo="margin" w:alignment="center" w:leader="none"/>
    </w:r>
    <w:r>
      <w:ptab w:relativeTo="margin" w:alignment="right" w:leader="none"/>
    </w:r>
    <w:r>
      <w:t>Last Updated 1/26/2017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3BDC1" w14:textId="77777777" w:rsidR="002B2012" w:rsidRDefault="002B2012">
      <w:pPr>
        <w:spacing w:before="0" w:after="0"/>
      </w:pPr>
      <w:r>
        <w:separator/>
      </w:r>
    </w:p>
  </w:footnote>
  <w:footnote w:type="continuationSeparator" w:id="0">
    <w:p w14:paraId="55B1E004" w14:textId="77777777" w:rsidR="002B2012" w:rsidRDefault="002B201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AD"/>
    <w:rsid w:val="002B2012"/>
    <w:rsid w:val="003275B1"/>
    <w:rsid w:val="004A1BF3"/>
    <w:rsid w:val="007513AF"/>
    <w:rsid w:val="008108AD"/>
    <w:rsid w:val="00877260"/>
    <w:rsid w:val="00A76241"/>
    <w:rsid w:val="00AC7FD6"/>
    <w:rsid w:val="00CE49FE"/>
    <w:rsid w:val="00DD473C"/>
    <w:rsid w:val="00E52CA5"/>
    <w:rsid w:val="00E7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0D0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40" w:after="40" w:line="240" w:lineRule="auto"/>
      <w:ind w:left="72" w:right="72"/>
    </w:pPr>
  </w:style>
  <w:style w:type="paragraph" w:styleId="Heading1">
    <w:name w:val="heading 1"/>
    <w:basedOn w:val="Normal"/>
    <w:next w:val="Normal"/>
    <w:qFormat/>
    <w:pPr>
      <w:keepNext/>
      <w:keepLines/>
      <w:spacing w:before="0" w:after="240"/>
      <w:jc w:val="center"/>
      <w:outlineLvl w:val="0"/>
    </w:pPr>
    <w:rPr>
      <w:rFonts w:asciiTheme="majorHAnsi" w:eastAsiaTheme="majorEastAsia" w:hAnsiTheme="majorHAnsi" w:cstheme="majorBidi"/>
      <w:b/>
      <w:bCs/>
      <w:color w:val="306785" w:themeColor="accent1" w:themeShade="BF"/>
      <w:sz w:val="32"/>
      <w:szCs w:val="32"/>
    </w:rPr>
  </w:style>
  <w:style w:type="paragraph" w:styleId="Heading2">
    <w:name w:val="heading 2"/>
    <w:basedOn w:val="Normal"/>
    <w:next w:val="Normal"/>
    <w:unhideWhenUsed/>
    <w:qFormat/>
    <w:pPr>
      <w:shd w:val="clear" w:color="auto" w:fill="D7E7F0" w:themeFill="accent1" w:themeFillTint="33"/>
      <w:outlineLvl w:val="1"/>
    </w:pPr>
    <w:rPr>
      <w:rFonts w:asciiTheme="majorHAnsi" w:eastAsiaTheme="majorEastAsia" w:hAnsiTheme="majorHAnsi" w:cstheme="majorBidi"/>
      <w:b/>
      <w:bCs/>
      <w:color w:val="418AB3" w:themeColor="accent1"/>
    </w:rPr>
  </w:style>
  <w:style w:type="paragraph" w:styleId="Heading3">
    <w:name w:val="heading 3"/>
    <w:basedOn w:val="Normal"/>
    <w:next w:val="Normal"/>
    <w:unhideWhenUsed/>
    <w:qFormat/>
    <w:pPr>
      <w:outlineLvl w:val="2"/>
    </w:pPr>
    <w:rPr>
      <w:rFonts w:asciiTheme="majorHAnsi" w:eastAsiaTheme="majorEastAsia" w:hAnsiTheme="majorHAnsi" w:cstheme="majorBidi"/>
      <w:color w:val="418AB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Emphasis">
    <w:name w:val="Subtle Emphasis"/>
    <w:basedOn w:val="DefaultParagraphFont"/>
    <w:qFormat/>
    <w:rPr>
      <w:i/>
      <w:iCs/>
      <w:color w:val="7F7F7F" w:themeColor="text1" w:themeTint="8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before="0" w:after="0"/>
      <w:jc w:val="center"/>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CE49FE"/>
    <w:rPr>
      <w:color w:val="F59E00" w:themeColor="hyperlink"/>
      <w:u w:val="single"/>
    </w:rPr>
  </w:style>
  <w:style w:type="character" w:styleId="FollowedHyperlink">
    <w:name w:val="FollowedHyperlink"/>
    <w:basedOn w:val="DefaultParagraphFont"/>
    <w:uiPriority w:val="99"/>
    <w:semiHidden/>
    <w:unhideWhenUsed/>
    <w:rsid w:val="00E52CA5"/>
    <w:rPr>
      <w:color w:val="B2B2B2" w:themeColor="followedHyperlink"/>
      <w:u w:val="single"/>
    </w:rPr>
  </w:style>
  <w:style w:type="paragraph" w:styleId="Header">
    <w:name w:val="header"/>
    <w:basedOn w:val="Normal"/>
    <w:link w:val="HeaderChar"/>
    <w:uiPriority w:val="99"/>
    <w:unhideWhenUsed/>
    <w:rsid w:val="00E52CA5"/>
    <w:pPr>
      <w:tabs>
        <w:tab w:val="center" w:pos="4680"/>
        <w:tab w:val="right" w:pos="9360"/>
      </w:tabs>
      <w:spacing w:before="0" w:after="0"/>
    </w:pPr>
  </w:style>
  <w:style w:type="character" w:customStyle="1" w:styleId="HeaderChar">
    <w:name w:val="Header Char"/>
    <w:basedOn w:val="DefaultParagraphFont"/>
    <w:link w:val="Header"/>
    <w:uiPriority w:val="99"/>
    <w:rsid w:val="00E52CA5"/>
  </w:style>
  <w:style w:type="paragraph" w:styleId="PlainText">
    <w:name w:val="Plain Text"/>
    <w:basedOn w:val="Normal"/>
    <w:link w:val="PlainTextChar"/>
    <w:uiPriority w:val="99"/>
    <w:semiHidden/>
    <w:unhideWhenUsed/>
    <w:rsid w:val="00E75FE7"/>
    <w:pPr>
      <w:spacing w:before="0" w:after="0"/>
      <w:ind w:left="0" w:right="0"/>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E75FE7"/>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34902">
      <w:bodyDiv w:val="1"/>
      <w:marLeft w:val="0"/>
      <w:marRight w:val="0"/>
      <w:marTop w:val="0"/>
      <w:marBottom w:val="0"/>
      <w:divBdr>
        <w:top w:val="none" w:sz="0" w:space="0" w:color="auto"/>
        <w:left w:val="none" w:sz="0" w:space="0" w:color="auto"/>
        <w:bottom w:val="none" w:sz="0" w:space="0" w:color="auto"/>
        <w:right w:val="none" w:sz="0" w:space="0" w:color="auto"/>
      </w:divBdr>
    </w:div>
    <w:div w:id="1216551280">
      <w:bodyDiv w:val="1"/>
      <w:marLeft w:val="0"/>
      <w:marRight w:val="0"/>
      <w:marTop w:val="0"/>
      <w:marBottom w:val="0"/>
      <w:divBdr>
        <w:top w:val="none" w:sz="0" w:space="0" w:color="auto"/>
        <w:left w:val="none" w:sz="0" w:space="0" w:color="auto"/>
        <w:bottom w:val="none" w:sz="0" w:space="0" w:color="auto"/>
        <w:right w:val="none" w:sz="0" w:space="0" w:color="auto"/>
      </w:divBdr>
      <w:divsChild>
        <w:div w:id="1568879124">
          <w:marLeft w:val="0"/>
          <w:marRight w:val="0"/>
          <w:marTop w:val="0"/>
          <w:marBottom w:val="0"/>
          <w:divBdr>
            <w:top w:val="none" w:sz="0" w:space="0" w:color="auto"/>
            <w:left w:val="none" w:sz="0" w:space="0" w:color="auto"/>
            <w:bottom w:val="none" w:sz="0" w:space="0" w:color="auto"/>
            <w:right w:val="none" w:sz="0" w:space="0" w:color="auto"/>
          </w:divBdr>
          <w:divsChild>
            <w:div w:id="363292078">
              <w:marLeft w:val="0"/>
              <w:marRight w:val="0"/>
              <w:marTop w:val="0"/>
              <w:marBottom w:val="0"/>
              <w:divBdr>
                <w:top w:val="none" w:sz="0" w:space="0" w:color="auto"/>
                <w:left w:val="none" w:sz="0" w:space="0" w:color="auto"/>
                <w:bottom w:val="none" w:sz="0" w:space="0" w:color="auto"/>
                <w:right w:val="none" w:sz="0" w:space="0" w:color="auto"/>
              </w:divBdr>
              <w:divsChild>
                <w:div w:id="1682506903">
                  <w:marLeft w:val="0"/>
                  <w:marRight w:val="0"/>
                  <w:marTop w:val="0"/>
                  <w:marBottom w:val="0"/>
                  <w:divBdr>
                    <w:top w:val="none" w:sz="0" w:space="0" w:color="auto"/>
                    <w:left w:val="none" w:sz="0" w:space="0" w:color="auto"/>
                    <w:bottom w:val="none" w:sz="0" w:space="0" w:color="auto"/>
                    <w:right w:val="none" w:sz="0" w:space="0" w:color="auto"/>
                  </w:divBdr>
                  <w:divsChild>
                    <w:div w:id="109863068">
                      <w:marLeft w:val="0"/>
                      <w:marRight w:val="0"/>
                      <w:marTop w:val="0"/>
                      <w:marBottom w:val="0"/>
                      <w:divBdr>
                        <w:top w:val="none" w:sz="0" w:space="0" w:color="auto"/>
                        <w:left w:val="none" w:sz="0" w:space="0" w:color="auto"/>
                        <w:bottom w:val="none" w:sz="0" w:space="0" w:color="auto"/>
                        <w:right w:val="none" w:sz="0" w:space="0" w:color="auto"/>
                      </w:divBdr>
                      <w:divsChild>
                        <w:div w:id="1384135451">
                          <w:marLeft w:val="0"/>
                          <w:marRight w:val="0"/>
                          <w:marTop w:val="0"/>
                          <w:marBottom w:val="0"/>
                          <w:divBdr>
                            <w:top w:val="none" w:sz="0" w:space="0" w:color="auto"/>
                            <w:left w:val="none" w:sz="0" w:space="0" w:color="auto"/>
                            <w:bottom w:val="none" w:sz="0" w:space="0" w:color="auto"/>
                            <w:right w:val="none" w:sz="0" w:space="0" w:color="auto"/>
                          </w:divBdr>
                          <w:divsChild>
                            <w:div w:id="10014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a.miller\AppData\Roaming\Microsoft\Templates\Travel%20profile.dotx" TargetMode="External"/></Relationships>
</file>

<file path=word/theme/theme1.xml><?xml version="1.0" encoding="utf-8"?>
<a:theme xmlns:a="http://schemas.openxmlformats.org/drawingml/2006/main" name="Travel profil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BFD934-6A76-40D0-8F0D-C65B6FBFF0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Travel profile</Template>
  <TotalTime>0</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2019-02-21T17:50:00Z</dcterms:created>
  <dcterms:modified xsi:type="dcterms:W3CDTF">2019-02-21T17:50:00Z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TC039790809991</vt:lpwstr>
  </property>
</Properties>
</file>